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829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29"/>
      </w:tblGrid>
      <w:tr w:rsidR="00A243A0" w:rsidTr="00333B66">
        <w:trPr>
          <w:trHeight w:val="8510"/>
        </w:trPr>
        <w:tc>
          <w:tcPr>
            <w:tcW w:w="10829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14"/>
              <w:gridCol w:w="5415"/>
            </w:tblGrid>
            <w:tr w:rsidR="00A243A0" w:rsidTr="00333B66">
              <w:trPr>
                <w:trHeight w:hRule="exact" w:val="4255"/>
              </w:trPr>
              <w:tc>
                <w:tcPr>
                  <w:tcW w:w="2500" w:type="pct"/>
                  <w:shd w:val="clear" w:color="auto" w:fill="663366" w:themeFill="accent1"/>
                  <w:vAlign w:val="center"/>
                </w:tcPr>
                <w:p w:rsidR="00DF6128" w:rsidRPr="00616962" w:rsidRDefault="00DF6128">
                  <w:pPr>
                    <w:pStyle w:val="Title"/>
                    <w:rPr>
                      <w:rFonts w:ascii="Cambria" w:hAnsi="Cambria" w:cs="Arial"/>
                      <w:b/>
                      <w:bCs/>
                      <w:sz w:val="72"/>
                      <w:szCs w:val="72"/>
                    </w:rPr>
                  </w:pPr>
                  <w:r w:rsidRPr="00616962">
                    <w:rPr>
                      <w:rFonts w:ascii="Cambria" w:hAnsi="Cambria" w:cs="Arial"/>
                      <w:b/>
                      <w:bCs/>
                      <w:sz w:val="72"/>
                      <w:szCs w:val="72"/>
                    </w:rPr>
                    <w:t xml:space="preserve">Wagener Terrace </w:t>
                  </w:r>
                </w:p>
                <w:p w:rsidR="00616962" w:rsidRPr="00616962" w:rsidRDefault="00DF6128">
                  <w:pPr>
                    <w:pStyle w:val="Title"/>
                    <w:rPr>
                      <w:rFonts w:ascii="Cambria" w:hAnsi="Cambria" w:cs="Arial"/>
                      <w:b/>
                      <w:bCs/>
                      <w:sz w:val="72"/>
                      <w:szCs w:val="72"/>
                    </w:rPr>
                  </w:pPr>
                  <w:r w:rsidRPr="00616962">
                    <w:rPr>
                      <w:rFonts w:ascii="Cambria" w:hAnsi="Cambria" w:cs="Arial"/>
                      <w:b/>
                      <w:bCs/>
                      <w:sz w:val="72"/>
                      <w:szCs w:val="72"/>
                    </w:rPr>
                    <w:t>Open House</w:t>
                  </w:r>
                </w:p>
                <w:p w:rsidR="00F0454D" w:rsidRPr="00616962" w:rsidRDefault="00DF6128" w:rsidP="00616962">
                  <w:pPr>
                    <w:pStyle w:val="Title"/>
                    <w:jc w:val="left"/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</w:pPr>
                  <w:r w:rsidRPr="00616962"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  <w:t xml:space="preserve">  </w:t>
                  </w:r>
                </w:p>
                <w:p w:rsidR="00A243A0" w:rsidRPr="00616962" w:rsidRDefault="00F0454D">
                  <w:pPr>
                    <w:pStyle w:val="Title"/>
                    <w:rPr>
                      <w:rFonts w:ascii="Arial" w:hAnsi="Arial" w:cs="Arial"/>
                      <w:b/>
                      <w:bCs/>
                      <w:sz w:val="56"/>
                    </w:rPr>
                  </w:pPr>
                  <w:r w:rsidRPr="00616962"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  <w:t xml:space="preserve">This </w:t>
                  </w:r>
                  <w:r w:rsidR="00DF6128" w:rsidRPr="00616962"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  <w:t>Saturday 12-2</w:t>
                  </w:r>
                </w:p>
                <w:p w:rsidR="00333B66" w:rsidRPr="00F0454D" w:rsidRDefault="00333B66">
                  <w:pPr>
                    <w:pStyle w:val="Title"/>
                    <w:rPr>
                      <w:b/>
                      <w:bCs/>
                      <w:sz w:val="48"/>
                      <w:szCs w:val="48"/>
                    </w:rPr>
                  </w:pPr>
                  <w:r w:rsidRPr="00616962"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101 Hester St.</w:t>
                  </w:r>
                </w:p>
              </w:tc>
              <w:tc>
                <w:tcPr>
                  <w:tcW w:w="2500" w:type="pct"/>
                </w:tcPr>
                <w:p w:rsidR="00A243A0" w:rsidRDefault="002D273F">
                  <w:r>
                    <w:rPr>
                      <w:noProof/>
                    </w:rPr>
                    <w:drawing>
                      <wp:inline distT="0" distB="0" distL="0" distR="0">
                        <wp:extent cx="3381156" cy="2731089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42-1813806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1221" cy="2747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43A0" w:rsidTr="00333B66">
              <w:trPr>
                <w:trHeight w:hRule="exact" w:val="4255"/>
              </w:trPr>
              <w:tc>
                <w:tcPr>
                  <w:tcW w:w="2500" w:type="pct"/>
                </w:tcPr>
                <w:p w:rsidR="00A243A0" w:rsidRDefault="002D273F">
                  <w:r>
                    <w:rPr>
                      <w:noProof/>
                    </w:rPr>
                    <w:drawing>
                      <wp:inline distT="0" distB="0" distL="0" distR="0">
                        <wp:extent cx="3394464" cy="2652366"/>
                        <wp:effectExtent l="0" t="0" r="0" b="254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42-17840257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5658" cy="2661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A243A0" w:rsidRDefault="002D273F">
                  <w:r>
                    <w:rPr>
                      <w:noProof/>
                    </w:rPr>
                    <w:drawing>
                      <wp:inline distT="0" distB="0" distL="0" distR="0">
                        <wp:extent cx="3390662" cy="2640255"/>
                        <wp:effectExtent l="0" t="0" r="635" b="190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2-16922719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5854" cy="26442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43A0" w:rsidRDefault="00A243A0"/>
        </w:tc>
      </w:tr>
      <w:tr w:rsidR="00A243A0" w:rsidTr="00333B66">
        <w:trPr>
          <w:trHeight w:hRule="exact" w:val="5319"/>
        </w:trPr>
        <w:tc>
          <w:tcPr>
            <w:tcW w:w="10829" w:type="dxa"/>
            <w:shd w:val="clear" w:color="auto" w:fill="666699" w:themeFill="accent3"/>
            <w:vAlign w:val="center"/>
          </w:tcPr>
          <w:p w:rsidR="00A243A0" w:rsidRPr="00333B66" w:rsidRDefault="00DF6128">
            <w:pPr>
              <w:pStyle w:val="Subtitle"/>
              <w:rPr>
                <w:rFonts w:ascii="Arial" w:hAnsi="Arial" w:cs="Arial"/>
                <w:b/>
                <w:bCs/>
              </w:rPr>
            </w:pPr>
            <w:r w:rsidRPr="00333B66">
              <w:rPr>
                <w:rFonts w:ascii="Arial" w:hAnsi="Arial" w:cs="Arial"/>
                <w:b/>
                <w:bCs/>
              </w:rPr>
              <w:t>101 Hester St.</w:t>
            </w:r>
          </w:p>
          <w:p w:rsidR="00333B66" w:rsidRPr="00F0454D" w:rsidRDefault="00DF6128" w:rsidP="00333B66">
            <w:pPr>
              <w:pStyle w:val="BlockText"/>
              <w:rPr>
                <w:rFonts w:ascii="Arial" w:hAnsi="Arial" w:cs="Arial"/>
                <w:sz w:val="20"/>
              </w:rPr>
            </w:pPr>
            <w:r w:rsidRPr="00DF6128">
              <w:rPr>
                <w:rFonts w:ascii="Arial" w:hAnsi="Arial" w:cs="Arial"/>
                <w:sz w:val="20"/>
              </w:rPr>
              <w:t xml:space="preserve">This ''Mother-Daughter'' home was originally built in 1938 and radiates charm and historic appeal. It has been totally renovated and converted into a spacious single family 3bd 2.5ba home with a </w:t>
            </w:r>
            <w:r w:rsidR="00333B66" w:rsidRPr="00F0454D">
              <w:rPr>
                <w:rFonts w:ascii="Arial" w:hAnsi="Arial" w:cs="Arial"/>
                <w:sz w:val="20"/>
              </w:rPr>
              <w:t xml:space="preserve">bonus room </w:t>
            </w:r>
            <w:r w:rsidRPr="00DF6128">
              <w:rPr>
                <w:rFonts w:ascii="Arial" w:hAnsi="Arial" w:cs="Arial"/>
                <w:sz w:val="20"/>
              </w:rPr>
              <w:t xml:space="preserve">downstairs, mudroom, laundry room, completely restored front porches, and a legally compliant </w:t>
            </w:r>
            <w:r w:rsidR="00333B66" w:rsidRPr="00F0454D">
              <w:rPr>
                <w:rFonts w:ascii="Arial" w:hAnsi="Arial" w:cs="Arial"/>
                <w:sz w:val="20"/>
              </w:rPr>
              <w:t>efficiency</w:t>
            </w:r>
            <w:r w:rsidRPr="00DF6128">
              <w:rPr>
                <w:rFonts w:ascii="Arial" w:hAnsi="Arial" w:cs="Arial"/>
                <w:sz w:val="20"/>
              </w:rPr>
              <w:t xml:space="preserve"> apartment in the rear that can be used for guests or to rent out for </w:t>
            </w:r>
            <w:r w:rsidR="00333B66" w:rsidRPr="00F0454D">
              <w:rPr>
                <w:rFonts w:ascii="Arial" w:hAnsi="Arial" w:cs="Arial"/>
                <w:sz w:val="20"/>
              </w:rPr>
              <w:t>short-term or long-term rent</w:t>
            </w:r>
            <w:r w:rsidRPr="00DF6128">
              <w:rPr>
                <w:rFonts w:ascii="Arial" w:hAnsi="Arial" w:cs="Arial"/>
                <w:sz w:val="20"/>
              </w:rPr>
              <w:t xml:space="preserve"> income</w:t>
            </w:r>
            <w:r w:rsidR="00333B66" w:rsidRPr="00F0454D">
              <w:rPr>
                <w:rFonts w:ascii="Arial" w:hAnsi="Arial" w:cs="Arial"/>
                <w:sz w:val="20"/>
              </w:rPr>
              <w:t>. $835,000. MLS #</w:t>
            </w:r>
            <w:r w:rsidR="00333B66" w:rsidRPr="00F0454D">
              <w:rPr>
                <w:rFonts w:ascii="Arial" w:hAnsi="Arial" w:cs="Arial"/>
                <w:sz w:val="20"/>
              </w:rPr>
              <w:t>20016070</w:t>
            </w:r>
            <w:r w:rsidR="00616962">
              <w:rPr>
                <w:rFonts w:ascii="Arial" w:hAnsi="Arial" w:cs="Arial"/>
                <w:sz w:val="20"/>
              </w:rPr>
              <w:t>. Call for more info. 919-638-5618</w:t>
            </w:r>
          </w:p>
          <w:p w:rsidR="00F0454D" w:rsidRDefault="00333B66" w:rsidP="00333B66">
            <w:pPr>
              <w:pStyle w:val="BlockText"/>
              <w:ind w:left="0"/>
              <w:rPr>
                <w:rFonts w:ascii="Arial" w:hAnsi="Arial" w:cs="Arial"/>
              </w:rPr>
            </w:pPr>
            <w:r>
              <w:t xml:space="preserve">                             </w:t>
            </w:r>
            <w:r w:rsidR="00F0454D">
              <w:rPr>
                <w:rFonts w:ascii="Arial" w:hAnsi="Arial" w:cs="Arial"/>
                <w:b w:val="0"/>
                <w:bCs/>
                <w:noProof/>
              </w:rPr>
              <w:drawing>
                <wp:inline distT="0" distB="0" distL="0" distR="0" wp14:anchorId="3CE7A89C" wp14:editId="1E3C3FD1">
                  <wp:extent cx="847338" cy="1085234"/>
                  <wp:effectExtent l="0" t="0" r="3810" b="0"/>
                  <wp:docPr id="5" name="Picture 5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7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49" cy="112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454D">
              <w:rPr>
                <w:rFonts w:ascii="Arial" w:hAnsi="Arial" w:cs="Arial"/>
                <w:noProof/>
              </w:rPr>
              <w:drawing>
                <wp:inline distT="0" distB="0" distL="0" distR="0">
                  <wp:extent cx="2191501" cy="1090013"/>
                  <wp:effectExtent l="0" t="0" r="5715" b="2540"/>
                  <wp:docPr id="11" name="Picture 1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53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131" cy="112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3A0" w:rsidRDefault="00A243A0" w:rsidP="00F0454D">
            <w:pPr>
              <w:pStyle w:val="BlockText"/>
              <w:ind w:left="0"/>
            </w:pPr>
          </w:p>
        </w:tc>
      </w:tr>
    </w:tbl>
    <w:p w:rsidR="00A243A0" w:rsidRDefault="00A243A0"/>
    <w:sectPr w:rsidR="00A243A0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D273F" w:rsidRDefault="002D273F">
      <w:pPr>
        <w:spacing w:after="0" w:line="240" w:lineRule="auto"/>
      </w:pPr>
      <w:r>
        <w:separator/>
      </w:r>
    </w:p>
  </w:endnote>
  <w:endnote w:type="continuationSeparator" w:id="0">
    <w:p w:rsidR="002D273F" w:rsidRDefault="002D2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D273F" w:rsidRDefault="002D273F">
      <w:pPr>
        <w:spacing w:after="0" w:line="240" w:lineRule="auto"/>
      </w:pPr>
      <w:r>
        <w:separator/>
      </w:r>
    </w:p>
  </w:footnote>
  <w:footnote w:type="continuationSeparator" w:id="0">
    <w:p w:rsidR="002D273F" w:rsidRDefault="002D2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128"/>
    <w:rsid w:val="002D273F"/>
    <w:rsid w:val="00333B66"/>
    <w:rsid w:val="00616962"/>
    <w:rsid w:val="00A243A0"/>
    <w:rsid w:val="00DF6128"/>
    <w:rsid w:val="00F0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FCD18C"/>
  <w15:chartTrackingRefBased/>
  <w15:docId w15:val="{AC9F6ED7-FCD5-AB4E-95F6-30A7B6CA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5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amsrl/Library/Containers/com.microsoft.Word/Data/Library/Application%20Support/Microsoft/Office/16.0/DTS/en-US%7b947B12B2-B2E2-5E49-B983-66F6EB5322EC%7d/%7bAAAE5FA3-C64B-3844-8FAA-AABC6D8E6566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27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Adams, Reid L</dc:creator>
  <cp:keywords/>
  <dc:description/>
  <cp:lastModifiedBy>Adams, Reid L</cp:lastModifiedBy>
  <cp:revision>1</cp:revision>
  <dcterms:created xsi:type="dcterms:W3CDTF">2020-06-25T16:54:00Z</dcterms:created>
  <dcterms:modified xsi:type="dcterms:W3CDTF">2020-06-25T17:35:00Z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