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CD9" w:rsidRPr="00CE010F" w:rsidRDefault="00CE010F" w:rsidP="00DC2AA3">
      <w:pPr>
        <w:jc w:val="center"/>
        <w:rPr>
          <w:rFonts w:ascii="Arial" w:hAnsi="Arial" w:cs="Times New Roman"/>
          <w:color w:val="1F497D" w:themeColor="text2"/>
          <w:sz w:val="36"/>
          <w:szCs w:val="26"/>
        </w:rPr>
      </w:pPr>
      <w:bookmarkStart w:id="0" w:name="_GoBack"/>
      <w:bookmarkEnd w:id="0"/>
      <w:r>
        <w:rPr>
          <w:rFonts w:ascii="Arial" w:hAnsi="Arial" w:cs="Times New Roman"/>
          <w:color w:val="1F497D" w:themeColor="text2"/>
          <w:sz w:val="36"/>
          <w:szCs w:val="26"/>
        </w:rPr>
        <w:t>Price Reduced!!!!!</w:t>
      </w:r>
    </w:p>
    <w:p w:rsidR="00F51CD9" w:rsidRDefault="00F51CD9" w:rsidP="00F51CD9">
      <w:pPr>
        <w:jc w:val="center"/>
        <w:rPr>
          <w:rFonts w:ascii="Arial" w:hAnsi="Arial" w:cs="Times New Roman"/>
          <w:color w:val="7F7F7F" w:themeColor="text1" w:themeTint="80"/>
          <w:szCs w:val="26"/>
        </w:rPr>
      </w:pPr>
      <w:r>
        <w:rPr>
          <w:rFonts w:ascii="Arial" w:hAnsi="Arial" w:cs="Times New Roman"/>
          <w:noProof/>
          <w:color w:val="7F7F7F" w:themeColor="text1" w:themeTint="80"/>
          <w:szCs w:val="26"/>
        </w:rPr>
        <w:drawing>
          <wp:inline distT="0" distB="0" distL="0" distR="0">
            <wp:extent cx="3817781" cy="2863336"/>
            <wp:effectExtent l="50800" t="25400" r="17619" b="6864"/>
            <wp:docPr id="5" name="Picture 0" descr="01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front.jpg"/>
                    <pic:cNvPicPr/>
                  </pic:nvPicPr>
                  <pic:blipFill>
                    <a:blip r:embed="rId8"/>
                    <a:stretch>
                      <a:fillRect/>
                    </a:stretch>
                  </pic:blipFill>
                  <pic:spPr>
                    <a:xfrm>
                      <a:off x="0" y="0"/>
                      <a:ext cx="3817781" cy="2863336"/>
                    </a:xfrm>
                    <a:prstGeom prst="rect">
                      <a:avLst/>
                    </a:prstGeom>
                    <a:ln>
                      <a:solidFill>
                        <a:schemeClr val="tx2">
                          <a:lumMod val="75000"/>
                        </a:schemeClr>
                      </a:solidFill>
                    </a:ln>
                    <a:effectLst/>
                  </pic:spPr>
                </pic:pic>
              </a:graphicData>
            </a:graphic>
          </wp:inline>
        </w:drawing>
      </w:r>
    </w:p>
    <w:p w:rsidR="00F51CD9" w:rsidRPr="0056211D" w:rsidRDefault="00F51CD9" w:rsidP="00F51CD9">
      <w:pPr>
        <w:jc w:val="center"/>
        <w:rPr>
          <w:rFonts w:ascii="Arial" w:hAnsi="Arial" w:cs="Times New Roman"/>
          <w:b/>
          <w:color w:val="1F497D" w:themeColor="text2"/>
          <w:szCs w:val="26"/>
        </w:rPr>
      </w:pPr>
      <w:r>
        <w:rPr>
          <w:rFonts w:ascii="Arial" w:hAnsi="Arial" w:cs="Times New Roman"/>
          <w:b/>
          <w:color w:val="1F497D" w:themeColor="text2"/>
          <w:szCs w:val="26"/>
        </w:rPr>
        <w:t>3 bedroom | 2 bathroom | 1455</w:t>
      </w:r>
      <w:r w:rsidRPr="0056211D">
        <w:rPr>
          <w:rFonts w:ascii="Arial" w:hAnsi="Arial" w:cs="Times New Roman"/>
          <w:b/>
          <w:color w:val="1F497D" w:themeColor="text2"/>
          <w:szCs w:val="26"/>
        </w:rPr>
        <w:t xml:space="preserve"> sq ft | </w:t>
      </w:r>
      <w:r>
        <w:rPr>
          <w:rFonts w:ascii="Arial" w:hAnsi="Arial" w:cs="Times New Roman"/>
          <w:b/>
          <w:color w:val="1F497D" w:themeColor="text2"/>
          <w:szCs w:val="26"/>
        </w:rPr>
        <w:t>The Park at Rivers Edge</w:t>
      </w:r>
    </w:p>
    <w:p w:rsidR="00F51CD9" w:rsidRPr="0056211D" w:rsidRDefault="00CE010F" w:rsidP="00F51CD9">
      <w:pPr>
        <w:jc w:val="center"/>
        <w:rPr>
          <w:rFonts w:ascii="Arial" w:hAnsi="Arial" w:cs="Times New Roman"/>
          <w:b/>
          <w:color w:val="1F497D" w:themeColor="text2"/>
          <w:szCs w:val="26"/>
        </w:rPr>
      </w:pPr>
      <w:r>
        <w:rPr>
          <w:rFonts w:ascii="Arial" w:hAnsi="Arial" w:cs="Times New Roman"/>
          <w:b/>
          <w:color w:val="1F497D" w:themeColor="text2"/>
          <w:szCs w:val="26"/>
        </w:rPr>
        <w:t>$119</w:t>
      </w:r>
      <w:r w:rsidR="00F51CD9">
        <w:rPr>
          <w:rFonts w:ascii="Arial" w:hAnsi="Arial" w:cs="Times New Roman"/>
          <w:b/>
          <w:color w:val="1F497D" w:themeColor="text2"/>
          <w:szCs w:val="26"/>
        </w:rPr>
        <w:t>,5</w:t>
      </w:r>
      <w:r w:rsidR="00F51CD9" w:rsidRPr="0056211D">
        <w:rPr>
          <w:rFonts w:ascii="Arial" w:hAnsi="Arial" w:cs="Times New Roman"/>
          <w:b/>
          <w:color w:val="1F497D" w:themeColor="text2"/>
          <w:szCs w:val="26"/>
        </w:rPr>
        <w:t>00</w:t>
      </w:r>
    </w:p>
    <w:p w:rsidR="00F51CD9" w:rsidRPr="00BF0253" w:rsidRDefault="00F51CD9" w:rsidP="00F51CD9">
      <w:pPr>
        <w:jc w:val="center"/>
        <w:rPr>
          <w:rFonts w:ascii="Arial" w:hAnsi="Arial" w:cs="Times New Roman"/>
          <w:color w:val="7F7F7F" w:themeColor="text1" w:themeTint="80"/>
          <w:szCs w:val="26"/>
        </w:rPr>
      </w:pPr>
      <w:r>
        <w:rPr>
          <w:rFonts w:ascii="Arial" w:hAnsi="Arial" w:cs="Times New Roman"/>
          <w:noProof/>
          <w:color w:val="7F7F7F" w:themeColor="text1" w:themeTint="80"/>
          <w:szCs w:val="26"/>
        </w:rPr>
        <w:drawing>
          <wp:inline distT="0" distB="0" distL="0" distR="0">
            <wp:extent cx="1887206" cy="1415404"/>
            <wp:effectExtent l="50800" t="25400" r="17794" b="6996"/>
            <wp:docPr id="2" name="Picture 1" descr="07di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dining.jpg"/>
                    <pic:cNvPicPr/>
                  </pic:nvPicPr>
                  <pic:blipFill>
                    <a:blip r:embed="rId9"/>
                    <a:stretch>
                      <a:fillRect/>
                    </a:stretch>
                  </pic:blipFill>
                  <pic:spPr>
                    <a:xfrm>
                      <a:off x="0" y="0"/>
                      <a:ext cx="1887206" cy="1415404"/>
                    </a:xfrm>
                    <a:prstGeom prst="rect">
                      <a:avLst/>
                    </a:prstGeom>
                    <a:ln>
                      <a:solidFill>
                        <a:schemeClr val="tx2"/>
                      </a:solidFill>
                    </a:ln>
                  </pic:spPr>
                </pic:pic>
              </a:graphicData>
            </a:graphic>
          </wp:inline>
        </w:drawing>
      </w:r>
      <w:r w:rsidRPr="0056211D">
        <w:rPr>
          <w:rFonts w:ascii="Arial" w:hAnsi="Arial" w:cs="Times New Roman"/>
          <w:noProof/>
          <w:color w:val="7F7F7F" w:themeColor="text1" w:themeTint="80"/>
          <w:szCs w:val="26"/>
        </w:rPr>
        <w:drawing>
          <wp:inline distT="0" distB="0" distL="0" distR="0">
            <wp:extent cx="1887205" cy="1415404"/>
            <wp:effectExtent l="50800" t="25400" r="17795" b="6996"/>
            <wp:docPr id="6" name="Picture 1" descr="07di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dining.jpg"/>
                    <pic:cNvPicPr/>
                  </pic:nvPicPr>
                  <pic:blipFill>
                    <a:blip r:embed="rId10"/>
                    <a:stretch>
                      <a:fillRect/>
                    </a:stretch>
                  </pic:blipFill>
                  <pic:spPr>
                    <a:xfrm>
                      <a:off x="0" y="0"/>
                      <a:ext cx="1887205" cy="1415404"/>
                    </a:xfrm>
                    <a:prstGeom prst="rect">
                      <a:avLst/>
                    </a:prstGeom>
                    <a:ln>
                      <a:solidFill>
                        <a:schemeClr val="tx2"/>
                      </a:solidFill>
                    </a:ln>
                  </pic:spPr>
                </pic:pic>
              </a:graphicData>
            </a:graphic>
          </wp:inline>
        </w:drawing>
      </w:r>
      <w:r w:rsidRPr="0056211D">
        <w:rPr>
          <w:rFonts w:ascii="Arial" w:hAnsi="Arial" w:cs="Times New Roman"/>
          <w:noProof/>
          <w:color w:val="7F7F7F" w:themeColor="text1" w:themeTint="80"/>
          <w:szCs w:val="26"/>
        </w:rPr>
        <w:drawing>
          <wp:inline distT="0" distB="0" distL="0" distR="0">
            <wp:extent cx="1887205" cy="1415404"/>
            <wp:effectExtent l="50800" t="25400" r="17795" b="6996"/>
            <wp:docPr id="7" name="Picture 1" descr="07di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dining.jpg"/>
                    <pic:cNvPicPr/>
                  </pic:nvPicPr>
                  <pic:blipFill>
                    <a:blip r:embed="rId11"/>
                    <a:stretch>
                      <a:fillRect/>
                    </a:stretch>
                  </pic:blipFill>
                  <pic:spPr>
                    <a:xfrm>
                      <a:off x="0" y="0"/>
                      <a:ext cx="1887205" cy="1415404"/>
                    </a:xfrm>
                    <a:prstGeom prst="rect">
                      <a:avLst/>
                    </a:prstGeom>
                    <a:ln>
                      <a:solidFill>
                        <a:schemeClr val="tx2"/>
                      </a:solidFill>
                    </a:ln>
                  </pic:spPr>
                </pic:pic>
              </a:graphicData>
            </a:graphic>
          </wp:inline>
        </w:drawing>
      </w:r>
      <w:r w:rsidR="0042035B">
        <w:rPr>
          <w:rFonts w:ascii="Arial" w:hAnsi="Arial" w:cs="Times New Roman"/>
          <w:noProof/>
          <w:color w:val="7F7F7F" w:themeColor="text1" w:themeTint="80"/>
          <w:szCs w:val="26"/>
        </w:rPr>
        <mc:AlternateContent>
          <mc:Choice Requires="wps">
            <w:drawing>
              <wp:anchor distT="0" distB="0" distL="114300" distR="114300" simplePos="0" relativeHeight="251662847" behindDoc="0" locked="0" layoutInCell="1" allowOverlap="1">
                <wp:simplePos x="0" y="0"/>
                <wp:positionH relativeFrom="column">
                  <wp:posOffset>208915</wp:posOffset>
                </wp:positionH>
                <wp:positionV relativeFrom="paragraph">
                  <wp:posOffset>9432290</wp:posOffset>
                </wp:positionV>
                <wp:extent cx="6605905" cy="485775"/>
                <wp:effectExtent l="0" t="0" r="23495" b="28575"/>
                <wp:wrapNone/>
                <wp:docPr id="3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905" cy="485775"/>
                        </a:xfrm>
                        <a:prstGeom prst="rect">
                          <a:avLst/>
                        </a:prstGeom>
                        <a:solidFill>
                          <a:schemeClr val="tx2">
                            <a:lumMod val="75000"/>
                          </a:schemeClr>
                        </a:solidFill>
                        <a:ln w="9525">
                          <a:solidFill>
                            <a:schemeClr val="tx1">
                              <a:lumMod val="100000"/>
                              <a:lumOff val="0"/>
                            </a:schemeClr>
                          </a:solidFill>
                          <a:miter lim="800000"/>
                          <a:headEnd/>
                          <a:tailEnd/>
                        </a:ln>
                      </wps:spPr>
                      <wps:txbx>
                        <w:txbxContent>
                          <w:p w:rsidR="00F51CD9" w:rsidRPr="00B76B00" w:rsidRDefault="00F51CD9" w:rsidP="00F51CD9">
                            <w:pPr>
                              <w:spacing w:line="240" w:lineRule="auto"/>
                              <w:jc w:val="center"/>
                              <w:rPr>
                                <w:rFonts w:asciiTheme="majorHAnsi" w:hAnsiTheme="majorHAnsi"/>
                                <w:color w:val="EEECE1" w:themeColor="background2"/>
                                <w:sz w:val="52"/>
                                <w:szCs w:val="72"/>
                              </w:rPr>
                            </w:pPr>
                            <w:r>
                              <w:rPr>
                                <w:rFonts w:asciiTheme="majorHAnsi" w:hAnsiTheme="majorHAnsi"/>
                                <w:color w:val="EEECE1" w:themeColor="background2"/>
                                <w:sz w:val="52"/>
                                <w:szCs w:val="72"/>
                              </w:rPr>
                              <w:t xml:space="preserve">     </w:t>
                            </w:r>
                            <w:r w:rsidRPr="00A5169B">
                              <w:rPr>
                                <w:rFonts w:asciiTheme="majorHAnsi" w:hAnsiTheme="majorHAnsi"/>
                                <w:color w:val="FFFF00"/>
                                <w:sz w:val="52"/>
                                <w:szCs w:val="72"/>
                              </w:rPr>
                              <w:t>The Buying Process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left:0;text-align:left;margin-left:16.45pt;margin-top:742.7pt;width:520.15pt;height:38.25pt;z-index:2516628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2WTAIAAKwEAAAOAAAAZHJzL2Uyb0RvYy54bWysVMlu2zAQvRfoPxC815Idy4sQOUiTpiiQ&#10;LkDSD6ApyiJKcliStpR+fYek4zrtpSh6ETjbm+XN6PJq1IochPMSTEOnk5ISYTi00uwa+vXx7s2K&#10;Eh+YaZkCIxr6JDy92rx+dTnYWsygB9UKRxDE+HqwDe1DsHVReN4LzfwErDBo7MBpFlB0u6J1bEB0&#10;rYpZWS6KAVxrHXDhPWpvs5FuEn7XCR4+d50XgaiGYm0hfV36buO32FyyeueY7SU/lsH+oQrNpMGk&#10;J6hbFhjZO/kHlJbcgYcuTDjoArpOcpF6wG6m5W/dPPTMitQLDsfb05j8/4Plnw5fHJFtQy8uKDFM&#10;I0ePYgzkLYzkoorzGayv0e3BomMYUY88p169vQf+zRMDNz0zO3HtHAy9YC3WN42RxVloxvERZDt8&#10;hBbzsH2ABDR2Tsfh4TgIoiNPTyduYi0clYtFWa3LihKOtvmqWi5TcQWrn6Ot8+G9AE3io6EOuU/o&#10;7HDvQ6yG1c8uMZkHJds7qVQS4r6JG+XIgeGmhHGWQtVeY6lZt6zKMu0L4qT1jO4J9QWSMmRo6Lqa&#10;VQnhhe0U9pwlz/E8yxST5DSsRj0ub/b9i8xaBjwlJXVDV2cokZB3pk2LHphU+Y1NKHNkKJKS6Qnj&#10;djwyvoX2CblykE8GTxwfPbgflAx4Lg313/fMCUrUB4N8r6fzebyvJMyr5QwFd27ZnluY4QiFc6Yk&#10;P29Cvsm9dXLXY6Y8GQPXuCOdTPTFZcpVHevGk0jzP55vvLlzOXn9+slsfgIAAP//AwBQSwMEFAAG&#10;AAgAAAAhAHgLixjhAAAADQEAAA8AAABkcnMvZG93bnJldi54bWxMj8tuwjAQRfeV+g/WVOquOA+S&#10;hjQOqiqhLhFQia2Jp3FEPI5iAylfX7OC3TyO7pyplpPp2RlH11kSEM8iYEiNVR21An52q7cCmPOS&#10;lOwtoYA/dLCsn58qWSp7oQ2et75lIYRcKQVo74eSc9doNNLN7IAUdr92NNKHdmy5GuUlhJueJ1GU&#10;cyM7Che0HPBLY3PcnowAl/rjfu3WQ7aLr7lepem+uH4L8foyfX4A8zj5Oww3/aAOdXA62BMpx3oB&#10;abIIZJjPi2wO7EZE72kC7BCqLI8XwOuKP35R/wMAAP//AwBQSwECLQAUAAYACAAAACEAtoM4kv4A&#10;AADhAQAAEwAAAAAAAAAAAAAAAAAAAAAAW0NvbnRlbnRfVHlwZXNdLnhtbFBLAQItABQABgAIAAAA&#10;IQA4/SH/1gAAAJQBAAALAAAAAAAAAAAAAAAAAC8BAABfcmVscy8ucmVsc1BLAQItABQABgAIAAAA&#10;IQCBj/2WTAIAAKwEAAAOAAAAAAAAAAAAAAAAAC4CAABkcnMvZTJvRG9jLnhtbFBLAQItABQABgAI&#10;AAAAIQB4C4sY4QAAAA0BAAAPAAAAAAAAAAAAAAAAAKYEAABkcnMvZG93bnJldi54bWxQSwUGAAAA&#10;AAQABADzAAAAtAUAAAAA&#10;" fillcolor="#17365d [2415]" strokecolor="black [3213]">
                <v:textbox>
                  <w:txbxContent>
                    <w:p w:rsidR="00F51CD9" w:rsidRPr="00B76B00" w:rsidRDefault="00F51CD9" w:rsidP="00F51CD9">
                      <w:pPr>
                        <w:spacing w:line="240" w:lineRule="auto"/>
                        <w:jc w:val="center"/>
                        <w:rPr>
                          <w:rFonts w:asciiTheme="majorHAnsi" w:hAnsiTheme="majorHAnsi"/>
                          <w:color w:val="EEECE1" w:themeColor="background2"/>
                          <w:sz w:val="52"/>
                          <w:szCs w:val="72"/>
                        </w:rPr>
                      </w:pPr>
                      <w:r>
                        <w:rPr>
                          <w:rFonts w:asciiTheme="majorHAnsi" w:hAnsiTheme="majorHAnsi"/>
                          <w:color w:val="EEECE1" w:themeColor="background2"/>
                          <w:sz w:val="52"/>
                          <w:szCs w:val="72"/>
                        </w:rPr>
                        <w:t xml:space="preserve">     </w:t>
                      </w:r>
                      <w:r w:rsidRPr="00A5169B">
                        <w:rPr>
                          <w:rFonts w:asciiTheme="majorHAnsi" w:hAnsiTheme="majorHAnsi"/>
                          <w:color w:val="FFFF00"/>
                          <w:sz w:val="52"/>
                          <w:szCs w:val="72"/>
                        </w:rPr>
                        <w:t>The Buying Process</w:t>
                      </w:r>
                    </w:p>
                  </w:txbxContent>
                </v:textbox>
              </v:shape>
            </w:pict>
          </mc:Fallback>
        </mc:AlternateContent>
      </w:r>
      <w:r w:rsidR="0042035B">
        <w:rPr>
          <w:rFonts w:ascii="Arial" w:hAnsi="Arial" w:cs="Times New Roman"/>
          <w:noProof/>
          <w:color w:val="7F7F7F" w:themeColor="text1" w:themeTint="80"/>
          <w:szCs w:val="26"/>
        </w:rPr>
        <mc:AlternateContent>
          <mc:Choice Requires="wps">
            <w:drawing>
              <wp:anchor distT="0" distB="0" distL="114300" distR="114300" simplePos="0" relativeHeight="251663871" behindDoc="0" locked="0" layoutInCell="1" allowOverlap="1">
                <wp:simplePos x="0" y="0"/>
                <wp:positionH relativeFrom="column">
                  <wp:posOffset>-638175</wp:posOffset>
                </wp:positionH>
                <wp:positionV relativeFrom="paragraph">
                  <wp:posOffset>9460865</wp:posOffset>
                </wp:positionV>
                <wp:extent cx="411480" cy="457200"/>
                <wp:effectExtent l="0" t="0" r="26670" b="19050"/>
                <wp:wrapNone/>
                <wp:docPr id="3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457200"/>
                        </a:xfrm>
                        <a:prstGeom prst="rect">
                          <a:avLst/>
                        </a:prstGeom>
                        <a:solidFill>
                          <a:schemeClr val="tx2">
                            <a:lumMod val="7500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50.25pt;margin-top:744.95pt;width:32.4pt;height:36pt;z-index:251663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yllPwIAAJcEAAAOAAAAZHJzL2Uyb0RvYy54bWysVNtu2zAMfR+wfxD0vjpOkzY14hRFug4D&#10;uq1Ytw9gZDkWptsoJU739aPkJEuXt2EvhiSS55A8pOe3O6PZVmJQzta8vBhxJq1wjbLrmn//9vBu&#10;xlmIYBvQzsqav8jAbxdv38x7X8mx65xuJDICsaHqfc27GH1VFEF00kC4cF5aMrYODUS64rpoEHpC&#10;N7oYj0ZXRe+w8eiEDIFe7wcjX2T8tpUifmnbICPTNafcYv5i/q7St1jMoVoj+E6JfRrwD1kYUJZI&#10;j1D3EIFtUJ1BGSXQBdfGC+FM4dpWCZlroGrK0V/VPHfgZa6FmhP8sU3h/8GKz9snZKqp+eWUMwuG&#10;NPpKXQO71pJdXqUG9T5U5PfsnzCVGPyjEz8Cs27ZkZu8Q3R9J6GhtMrkX7wKSJdAoWzVf3INwcMm&#10;utyrXYsmAVIX2C5L8nKURO4iE/Q4KcvJjIQTZJpMr0nyzADVIdhjiB+kMywdao6UewaH7WOIKRmo&#10;Di45eadV86C0zpc0ZXKpkW2B5iPuxjlUbwxlOrxdT0dHyjyUyT2jhlMkbVlf85vpeJoRXtmOYQeW&#10;8oylJJKBBipip5EdfA/FHiHOmY2KtEBamZrPTlCSHu9tk8c7gtLDmZqh7V6gpMmg7co1L6QPumE7&#10;aJvp0Dn8xVlPm1Hz8HMDKDnTHy1pfFNOJmmV8iVrwhmeWlanFrCCoKi5nA3HZRzWb+NRrTtiGtph&#10;3R3NRauyZmlmhqz2ydL059L3m5rW6/Sevf78Txa/AQAA//8DAFBLAwQUAAYACAAAACEAOpOxfeQA&#10;AAAOAQAADwAAAGRycy9kb3ducmV2LnhtbEyPwU7DMAyG70i8Q2Qkbl1SRre1NJ0mpCHYAYkyiWva&#10;ZG2hcaom3crbY05wtP9Pvz/n29n27GxG3zmUEC8EMIO10x02Eo7v+2gDzAeFWvUOjYRv42FbXF/l&#10;KtPugm/mXIaGUQn6TEloQxgyzn3dGqv8wg0GKTu50apA49hwPaoLldue3wmx4lZ1SBdaNZjH1tRf&#10;5WQlrA+4PB0/nw4f+KxfqrKfqv3uVcrbm3n3ACyYOfzB8KtP6lCQU+Um1J71EqJYiIRYSu43aQqM&#10;mGiZrIFVtEpWcQq8yPn/N4ofAAAA//8DAFBLAQItABQABgAIAAAAIQC2gziS/gAAAOEBAAATAAAA&#10;AAAAAAAAAAAAAAAAAABbQ29udGVudF9UeXBlc10ueG1sUEsBAi0AFAAGAAgAAAAhADj9If/WAAAA&#10;lAEAAAsAAAAAAAAAAAAAAAAALwEAAF9yZWxzLy5yZWxzUEsBAi0AFAAGAAgAAAAhAC7rKWU/AgAA&#10;lwQAAA4AAAAAAAAAAAAAAAAALgIAAGRycy9lMm9Eb2MueG1sUEsBAi0AFAAGAAgAAAAhADqTsX3k&#10;AAAADgEAAA8AAAAAAAAAAAAAAAAAmQQAAGRycy9kb3ducmV2LnhtbFBLBQYAAAAABAAEAPMAAACq&#10;BQAAAAA=&#10;" fillcolor="#17365d [2415]" strokecolor="black [3213]"/>
            </w:pict>
          </mc:Fallback>
        </mc:AlternateContent>
      </w:r>
    </w:p>
    <w:p w:rsidR="00F3562C" w:rsidRPr="00CE010F" w:rsidRDefault="00F51CD9" w:rsidP="00CE010F">
      <w:pPr>
        <w:rPr>
          <w:rFonts w:ascii="Arial" w:hAnsi="Arial"/>
          <w:color w:val="1F497D" w:themeColor="text2"/>
        </w:rPr>
      </w:pPr>
      <w:r w:rsidRPr="001D1C19">
        <w:rPr>
          <w:color w:val="1F497D" w:themeColor="text2"/>
        </w:rPr>
        <w:t>This beautiful 3 bedroom 2 bathroom townhouse in the desirable Park at Rivers Edge neighborhood is a must see. Upon entering this meticulously maintained home, you will love the new floors and fresh paint. Downstairs includes one bedroom, a full bath, a large family room, with plenty of room for dining, and a kitchen with 42'' cabinets, smooth top range, dishwasher, and built in microwave, all stainless steel. Upstairs you will find the spacious master bedroom and third bedroom. Enjoy the Charleston weather on your covered back patio or throughout the neighborhood with the numerous amenities. This gated community includes a pool, club house, tennis courts, play park, fishing pond, softball field, private roads, and trash pick up. You're going to love your new lowcountry home</w:t>
      </w:r>
    </w:p>
    <w:sectPr w:rsidR="00F3562C" w:rsidRPr="00CE010F" w:rsidSect="00E2477C">
      <w:headerReference w:type="default" r:id="rId12"/>
      <w:footerReference w:type="default" r:id="rId13"/>
      <w:pgSz w:w="12240" w:h="15840"/>
      <w:pgMar w:top="1440" w:right="1440" w:bottom="1440" w:left="1440" w:header="720" w:footer="8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26D" w:rsidRDefault="00D2226D">
      <w:pPr>
        <w:spacing w:after="0" w:line="240" w:lineRule="auto"/>
      </w:pPr>
      <w:r>
        <w:separator/>
      </w:r>
    </w:p>
  </w:endnote>
  <w:endnote w:type="continuationSeparator" w:id="0">
    <w:p w:rsidR="00D2226D" w:rsidRDefault="00D22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505" w:rsidRDefault="0042035B" w:rsidP="00BF0253">
    <w:pPr>
      <w:pStyle w:val="Footer"/>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-709930</wp:posOffset>
              </wp:positionH>
              <wp:positionV relativeFrom="paragraph">
                <wp:posOffset>-210820</wp:posOffset>
              </wp:positionV>
              <wp:extent cx="7378065" cy="314325"/>
              <wp:effectExtent l="0" t="0" r="13335" b="28575"/>
              <wp:wrapTight wrapText="bothSides">
                <wp:wrapPolygon edited="0">
                  <wp:start x="0" y="0"/>
                  <wp:lineTo x="0" y="22255"/>
                  <wp:lineTo x="21583" y="22255"/>
                  <wp:lineTo x="21583" y="0"/>
                  <wp:lineTo x="0" y="0"/>
                </wp:wrapPolygon>
              </wp:wrapTight>
              <wp:docPr id="32"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065" cy="314325"/>
                      </a:xfrm>
                      <a:prstGeom prst="rect">
                        <a:avLst/>
                      </a:prstGeom>
                      <a:solidFill>
                        <a:schemeClr val="tx2">
                          <a:lumMod val="75000"/>
                        </a:schemeClr>
                      </a:solidFill>
                      <a:ln w="9525">
                        <a:solidFill>
                          <a:schemeClr val="tx1">
                            <a:lumMod val="100000"/>
                            <a:lumOff val="0"/>
                          </a:schemeClr>
                        </a:solidFill>
                        <a:miter lim="800000"/>
                        <a:headEnd/>
                        <a:tailEnd/>
                      </a:ln>
                    </wps:spPr>
                    <wps:txbx>
                      <w:txbxContent>
                        <w:p w:rsidR="00E90505" w:rsidRPr="00BF0253" w:rsidRDefault="00E90505" w:rsidP="00E2477C">
                          <w:pPr>
                            <w:spacing w:after="0" w:line="240" w:lineRule="auto"/>
                            <w:jc w:val="center"/>
                            <w:rPr>
                              <w:rFonts w:ascii="Arial" w:hAnsi="Arial"/>
                              <w:color w:val="FFFFFF" w:themeColor="background1"/>
                              <w:sz w:val="24"/>
                              <w:szCs w:val="28"/>
                            </w:rPr>
                          </w:pPr>
                          <w:r w:rsidRPr="00BF0253">
                            <w:rPr>
                              <w:rFonts w:ascii="Arial" w:hAnsi="Arial"/>
                              <w:color w:val="FFFFFF" w:themeColor="background1"/>
                              <w:sz w:val="24"/>
                              <w:szCs w:val="28"/>
                            </w:rPr>
                            <w:t>Jonathan Gamble</w:t>
                          </w:r>
                          <w:r w:rsidRPr="00BF0253">
                            <w:rPr>
                              <w:rFonts w:ascii="Arial" w:hAnsi="Arial"/>
                              <w:color w:val="FFFFFF" w:themeColor="background1"/>
                              <w:sz w:val="24"/>
                              <w:szCs w:val="28"/>
                            </w:rPr>
                            <w:tab/>
                          </w:r>
                          <w:r w:rsidRPr="00BF0253">
                            <w:rPr>
                              <w:rFonts w:ascii="Arial" w:hAnsi="Arial"/>
                              <w:color w:val="FFFFFF" w:themeColor="background1"/>
                              <w:sz w:val="24"/>
                              <w:szCs w:val="28"/>
                            </w:rPr>
                            <w:tab/>
                          </w:r>
                          <w:r w:rsidRPr="00BF0253">
                            <w:rPr>
                              <w:rFonts w:ascii="Arial" w:hAnsi="Arial"/>
                              <w:color w:val="FFFFFF" w:themeColor="background1"/>
                              <w:sz w:val="24"/>
                              <w:szCs w:val="28"/>
                            </w:rPr>
                            <w:tab/>
                            <w:t xml:space="preserve"> </w:t>
                          </w:r>
                          <w:r>
                            <w:rPr>
                              <w:rFonts w:ascii="Arial" w:hAnsi="Arial"/>
                              <w:color w:val="FFFFFF" w:themeColor="background1"/>
                              <w:sz w:val="24"/>
                              <w:szCs w:val="28"/>
                            </w:rPr>
                            <w:t xml:space="preserve">               </w:t>
                          </w:r>
                          <w:r w:rsidRPr="00BF0253">
                            <w:rPr>
                              <w:rFonts w:ascii="Arial" w:hAnsi="Arial"/>
                              <w:color w:val="FFFFFF" w:themeColor="background1"/>
                              <w:sz w:val="24"/>
                              <w:szCs w:val="28"/>
                            </w:rPr>
                            <w:t>843.300.2314</w:t>
                          </w:r>
                          <w:r w:rsidRPr="00BF0253">
                            <w:rPr>
                              <w:rFonts w:ascii="Arial" w:hAnsi="Arial"/>
                              <w:color w:val="FFFFFF" w:themeColor="background1"/>
                              <w:sz w:val="24"/>
                              <w:szCs w:val="28"/>
                            </w:rPr>
                            <w:tab/>
                          </w:r>
                          <w:r w:rsidRPr="00BF0253">
                            <w:rPr>
                              <w:rFonts w:ascii="Arial" w:hAnsi="Arial"/>
                              <w:color w:val="FFFFFF" w:themeColor="background1"/>
                              <w:sz w:val="24"/>
                              <w:szCs w:val="28"/>
                            </w:rPr>
                            <w:tab/>
                            <w:t>jonathan.gamble@carolinaone.com</w:t>
                          </w:r>
                        </w:p>
                        <w:p w:rsidR="00E90505" w:rsidRDefault="00E90505" w:rsidP="00E2477C">
                          <w:pPr>
                            <w:spacing w:after="0" w:line="240" w:lineRule="auto"/>
                            <w:jc w:val="center"/>
                            <w:rPr>
                              <w:rFonts w:asciiTheme="majorHAnsi" w:hAnsiTheme="majorHAnsi"/>
                              <w:color w:val="FFFF00"/>
                              <w:sz w:val="28"/>
                              <w:szCs w:val="28"/>
                            </w:rPr>
                          </w:pPr>
                        </w:p>
                        <w:p w:rsidR="00E90505" w:rsidRPr="00A5169B" w:rsidRDefault="00E90505" w:rsidP="00E2477C">
                          <w:pPr>
                            <w:spacing w:after="0" w:line="240" w:lineRule="auto"/>
                            <w:jc w:val="center"/>
                            <w:rPr>
                              <w:rFonts w:asciiTheme="majorHAnsi" w:hAnsiTheme="majorHAnsi"/>
                              <w:color w:val="FFFF00"/>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55.9pt;margin-top:-16.6pt;width:580.9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yctSwIAALQEAAAOAAAAZHJzL2Uyb0RvYy54bWysVNtu1DAQfUfiHyy/0yR76W6jZqvSUoRU&#10;LlLLB3gdZ2Nhe4zt3aR8PWN7uwR4ACFeIo9nfObMnJlcXo1akYNwXoJpaHVWUiIMh1aaXUM/P969&#10;WlPiAzMtU2BEQ5+Ep1ebly8uB1uLGfSgWuEIghhfD7ahfQi2LgrPe6GZPwMrDDo7cJoFNN2uaB0b&#10;EF2rYlaW58UArrUOuPAeb2+zk24SftcJHj52nReBqIYit5C+Ln238VtsLlm9c8z2kh9psH9goZk0&#10;mPQEdcsCI3snf4PSkjvw0IUzDrqArpNcpBqwmqr8pZqHnlmRasHmeHtqk/9/sPzD4ZMjsm3ofEaJ&#10;YRo1ehRjIK9hJFVVxQYN1tcY92AxMozoQKFTsd7eA//iiYGbnpmduHYOhl6wFgmml8XkacbxEWQ7&#10;vIcWE7F9gAQ0dk7H7mE/CKKjUE8ncSIZjper+Wpdni8p4eibV4v5bBnJFax+fm2dD28FaBIPDXUo&#10;fkJnh3sfcuhzSEzmQcn2TiqVjDhw4kY5cmA4KmGcpadqr5FqvlstyzINDKZM8xnDE4GfkJQhQ0Mv&#10;lkjvz1lyH6dZKkyS07Aa73F6c/a/yKxlwF1SUjd0PUGJgrwxbZr0wKTKZyxCGWQfFYqiZHnCuB3T&#10;NJyE30L7hJI5yKuDq46HHtw3SgZcm4b6r3vmBCXqnUHZL6rFIu5ZMhbL1QwNN/Vspx5mOEJhuynJ&#10;x5uQd3Nvndz1mCk3yMA1jkonk4qRcWZ1pI+rkWQ4rnHcvamdon78bDbfAQAA//8DAFBLAwQUAAYA&#10;CAAAACEA5mrOpd8AAAAMAQAADwAAAGRycy9kb3ducmV2LnhtbEyPwWrDMBBE74X+g9hCb4mkiJjg&#10;WA6lEHoMTQq5KtbWMrEkYymJm6/v5tTeZplh5m21mXzPrjimLgYNci6AYWii7UKr4euwna2ApWyC&#10;NX0MqOEHE2zq56fKlDbewide97llVBJSaTS4nIeS89Q49CbN44CBvO84epPpHFtuR3Ojct/zhRAF&#10;96YLtODMgO8Om/P+4jUklc/HXdoNy4O8F26r1HF1/9D69WV6WwPLOOW/MDzwCR1qYjrFS7CJ9Rpm&#10;Ukpiz6SUWgB7RMRSSGAnUoUCXlf8/xP1LwAAAP//AwBQSwECLQAUAAYACAAAACEAtoM4kv4AAADh&#10;AQAAEwAAAAAAAAAAAAAAAAAAAAAAW0NvbnRlbnRfVHlwZXNdLnhtbFBLAQItABQABgAIAAAAIQA4&#10;/SH/1gAAAJQBAAALAAAAAAAAAAAAAAAAAC8BAABfcmVscy8ucmVsc1BLAQItABQABgAIAAAAIQCW&#10;IyctSwIAALQEAAAOAAAAAAAAAAAAAAAAAC4CAABkcnMvZTJvRG9jLnhtbFBLAQItABQABgAIAAAA&#10;IQDmas6l3wAAAAwBAAAPAAAAAAAAAAAAAAAAAKUEAABkcnMvZG93bnJldi54bWxQSwUGAAAAAAQA&#10;BADzAAAAsQUAAAAA&#10;" fillcolor="#17365d [2415]" strokecolor="black [3213]">
              <v:textbox>
                <w:txbxContent>
                  <w:p w:rsidR="00E90505" w:rsidRPr="00BF0253" w:rsidRDefault="00E90505" w:rsidP="00E2477C">
                    <w:pPr>
                      <w:spacing w:after="0" w:line="240" w:lineRule="auto"/>
                      <w:jc w:val="center"/>
                      <w:rPr>
                        <w:rFonts w:ascii="Arial" w:hAnsi="Arial"/>
                        <w:color w:val="FFFFFF" w:themeColor="background1"/>
                        <w:sz w:val="24"/>
                        <w:szCs w:val="28"/>
                      </w:rPr>
                    </w:pPr>
                    <w:r w:rsidRPr="00BF0253">
                      <w:rPr>
                        <w:rFonts w:ascii="Arial" w:hAnsi="Arial"/>
                        <w:color w:val="FFFFFF" w:themeColor="background1"/>
                        <w:sz w:val="24"/>
                        <w:szCs w:val="28"/>
                      </w:rPr>
                      <w:t>Jonathan Gamble</w:t>
                    </w:r>
                    <w:r w:rsidRPr="00BF0253">
                      <w:rPr>
                        <w:rFonts w:ascii="Arial" w:hAnsi="Arial"/>
                        <w:color w:val="FFFFFF" w:themeColor="background1"/>
                        <w:sz w:val="24"/>
                        <w:szCs w:val="28"/>
                      </w:rPr>
                      <w:tab/>
                    </w:r>
                    <w:r w:rsidRPr="00BF0253">
                      <w:rPr>
                        <w:rFonts w:ascii="Arial" w:hAnsi="Arial"/>
                        <w:color w:val="FFFFFF" w:themeColor="background1"/>
                        <w:sz w:val="24"/>
                        <w:szCs w:val="28"/>
                      </w:rPr>
                      <w:tab/>
                    </w:r>
                    <w:r w:rsidRPr="00BF0253">
                      <w:rPr>
                        <w:rFonts w:ascii="Arial" w:hAnsi="Arial"/>
                        <w:color w:val="FFFFFF" w:themeColor="background1"/>
                        <w:sz w:val="24"/>
                        <w:szCs w:val="28"/>
                      </w:rPr>
                      <w:tab/>
                      <w:t xml:space="preserve"> </w:t>
                    </w:r>
                    <w:r>
                      <w:rPr>
                        <w:rFonts w:ascii="Arial" w:hAnsi="Arial"/>
                        <w:color w:val="FFFFFF" w:themeColor="background1"/>
                        <w:sz w:val="24"/>
                        <w:szCs w:val="28"/>
                      </w:rPr>
                      <w:t xml:space="preserve">               </w:t>
                    </w:r>
                    <w:r w:rsidRPr="00BF0253">
                      <w:rPr>
                        <w:rFonts w:ascii="Arial" w:hAnsi="Arial"/>
                        <w:color w:val="FFFFFF" w:themeColor="background1"/>
                        <w:sz w:val="24"/>
                        <w:szCs w:val="28"/>
                      </w:rPr>
                      <w:t>843.300.2314</w:t>
                    </w:r>
                    <w:r w:rsidRPr="00BF0253">
                      <w:rPr>
                        <w:rFonts w:ascii="Arial" w:hAnsi="Arial"/>
                        <w:color w:val="FFFFFF" w:themeColor="background1"/>
                        <w:sz w:val="24"/>
                        <w:szCs w:val="28"/>
                      </w:rPr>
                      <w:tab/>
                    </w:r>
                    <w:r w:rsidRPr="00BF0253">
                      <w:rPr>
                        <w:rFonts w:ascii="Arial" w:hAnsi="Arial"/>
                        <w:color w:val="FFFFFF" w:themeColor="background1"/>
                        <w:sz w:val="24"/>
                        <w:szCs w:val="28"/>
                      </w:rPr>
                      <w:tab/>
                      <w:t>jonathan.gamble@carolinaone.com</w:t>
                    </w:r>
                  </w:p>
                  <w:p w:rsidR="00E90505" w:rsidRDefault="00E90505" w:rsidP="00E2477C">
                    <w:pPr>
                      <w:spacing w:after="0" w:line="240" w:lineRule="auto"/>
                      <w:jc w:val="center"/>
                      <w:rPr>
                        <w:rFonts w:asciiTheme="majorHAnsi" w:hAnsiTheme="majorHAnsi"/>
                        <w:color w:val="FFFF00"/>
                        <w:sz w:val="28"/>
                        <w:szCs w:val="28"/>
                      </w:rPr>
                    </w:pPr>
                  </w:p>
                  <w:p w:rsidR="00E90505" w:rsidRPr="00A5169B" w:rsidRDefault="00E90505" w:rsidP="00E2477C">
                    <w:pPr>
                      <w:spacing w:after="0" w:line="240" w:lineRule="auto"/>
                      <w:jc w:val="center"/>
                      <w:rPr>
                        <w:rFonts w:asciiTheme="majorHAnsi" w:hAnsiTheme="majorHAnsi"/>
                        <w:color w:val="FFFF00"/>
                        <w:sz w:val="28"/>
                        <w:szCs w:val="28"/>
                      </w:rPr>
                    </w:pPr>
                  </w:p>
                </w:txbxContent>
              </v:textbox>
              <w10:wrap type="tight"/>
            </v:shape>
          </w:pict>
        </mc:Fallback>
      </mc:AlternateContent>
    </w:r>
  </w:p>
  <w:p w:rsidR="00E90505" w:rsidRDefault="00E90505" w:rsidP="00BF0253">
    <w:pPr>
      <w:pStyle w:val="Footer"/>
      <w:jc w:val="center"/>
    </w:pPr>
    <w:r>
      <w:rPr>
        <w:noProof/>
      </w:rPr>
      <w:drawing>
        <wp:inline distT="0" distB="0" distL="0" distR="0">
          <wp:extent cx="1068962" cy="647486"/>
          <wp:effectExtent l="25400" t="0" r="0" b="0"/>
          <wp:docPr id="3"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076132" cy="65182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26D" w:rsidRDefault="00D2226D">
      <w:pPr>
        <w:spacing w:after="0" w:line="240" w:lineRule="auto"/>
      </w:pPr>
      <w:r>
        <w:separator/>
      </w:r>
    </w:p>
  </w:footnote>
  <w:footnote w:type="continuationSeparator" w:id="0">
    <w:p w:rsidR="00D2226D" w:rsidRDefault="00D222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505" w:rsidRDefault="00E90505">
    <w:pPr>
      <w:pStyle w:val="Header"/>
    </w:pPr>
    <w:r w:rsidRPr="00E2477C">
      <w:rPr>
        <w:noProof/>
      </w:rPr>
      <w:drawing>
        <wp:anchor distT="0" distB="0" distL="114300" distR="114300" simplePos="0" relativeHeight="251661312" behindDoc="0" locked="0" layoutInCell="1" allowOverlap="1">
          <wp:simplePos x="0" y="0"/>
          <wp:positionH relativeFrom="column">
            <wp:posOffset>-575553</wp:posOffset>
          </wp:positionH>
          <wp:positionV relativeFrom="paragraph">
            <wp:posOffset>-227519</wp:posOffset>
          </wp:positionV>
          <wp:extent cx="2342704" cy="782347"/>
          <wp:effectExtent l="76200" t="25400" r="120015" b="77470"/>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 logo.jpg"/>
                  <pic:cNvPicPr/>
                </pic:nvPicPr>
                <pic:blipFill>
                  <a:blip r:embed="rId1"/>
                  <a:stretch>
                    <a:fillRect/>
                  </a:stretch>
                </pic:blipFill>
                <pic:spPr>
                  <a:xfrm>
                    <a:off x="0" y="0"/>
                    <a:ext cx="2343785" cy="786130"/>
                  </a:xfrm>
                  <a:prstGeom prst="rect">
                    <a:avLst/>
                  </a:prstGeom>
                  <a:ln w="12700" cap="sq">
                    <a:solidFill>
                      <a:schemeClr val="tx1">
                        <a:lumMod val="95000"/>
                        <a:lumOff val="5000"/>
                      </a:schemeClr>
                    </a:solidFill>
                    <a:miter lim="800000"/>
                  </a:ln>
                  <a:effectLst>
                    <a:outerShdw blurRad="57150" dist="50800" dir="2700000" algn="tl" rotWithShape="0">
                      <a:srgbClr val="000000">
                        <a:alpha val="40000"/>
                      </a:srgbClr>
                    </a:outerShdw>
                  </a:effectLst>
                </pic:spPr>
              </pic:pic>
            </a:graphicData>
          </a:graphic>
        </wp:anchor>
      </w:drawing>
    </w:r>
    <w:r w:rsidR="0042035B">
      <w:rPr>
        <w:noProof/>
      </w:rPr>
      <mc:AlternateContent>
        <mc:Choice Requires="wps">
          <w:drawing>
            <wp:anchor distT="0" distB="0" distL="114300" distR="114300" simplePos="0" relativeHeight="251659264" behindDoc="0" locked="0" layoutInCell="1" allowOverlap="1">
              <wp:simplePos x="0" y="0"/>
              <wp:positionH relativeFrom="column">
                <wp:posOffset>-709930</wp:posOffset>
              </wp:positionH>
              <wp:positionV relativeFrom="paragraph">
                <wp:posOffset>-67945</wp:posOffset>
              </wp:positionV>
              <wp:extent cx="7378065" cy="461010"/>
              <wp:effectExtent l="0" t="0" r="13335" b="15240"/>
              <wp:wrapTight wrapText="bothSides">
                <wp:wrapPolygon edited="0">
                  <wp:start x="0" y="0"/>
                  <wp:lineTo x="0" y="21421"/>
                  <wp:lineTo x="21583" y="21421"/>
                  <wp:lineTo x="21583" y="0"/>
                  <wp:lineTo x="0" y="0"/>
                </wp:wrapPolygon>
              </wp:wrapTight>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065" cy="461010"/>
                      </a:xfrm>
                      <a:prstGeom prst="rect">
                        <a:avLst/>
                      </a:prstGeom>
                      <a:solidFill>
                        <a:schemeClr val="tx2">
                          <a:lumMod val="75000"/>
                        </a:schemeClr>
                      </a:solidFill>
                      <a:ln w="9525">
                        <a:solidFill>
                          <a:schemeClr val="tx1">
                            <a:lumMod val="100000"/>
                            <a:lumOff val="0"/>
                          </a:schemeClr>
                        </a:solidFill>
                        <a:miter lim="800000"/>
                        <a:headEnd/>
                        <a:tailEnd/>
                      </a:ln>
                    </wps:spPr>
                    <wps:txbx>
                      <w:txbxContent>
                        <w:p w:rsidR="00E90505" w:rsidRPr="00E90505" w:rsidRDefault="00E90505" w:rsidP="00E2477C">
                          <w:pPr>
                            <w:spacing w:after="0" w:line="240" w:lineRule="auto"/>
                            <w:jc w:val="right"/>
                            <w:rPr>
                              <w:rFonts w:ascii="Arial" w:hAnsi="Arial"/>
                              <w:color w:val="F2F2F2" w:themeColor="background1" w:themeShade="F2"/>
                              <w:sz w:val="36"/>
                              <w:szCs w:val="28"/>
                            </w:rPr>
                          </w:pPr>
                          <w:r w:rsidRPr="00E90505">
                            <w:rPr>
                              <w:rFonts w:ascii="Arial" w:hAnsi="Arial"/>
                              <w:color w:val="F2F2F2" w:themeColor="background1" w:themeShade="F2"/>
                              <w:sz w:val="36"/>
                              <w:szCs w:val="28"/>
                            </w:rPr>
                            <w:t xml:space="preserve">4777 Skillmaster Ct | </w:t>
                          </w:r>
                          <w:r>
                            <w:rPr>
                              <w:rFonts w:ascii="Arial" w:hAnsi="Arial"/>
                              <w:color w:val="F2F2F2" w:themeColor="background1" w:themeShade="F2"/>
                              <w:sz w:val="36"/>
                              <w:szCs w:val="28"/>
                            </w:rPr>
                            <w:t>North</w:t>
                          </w:r>
                          <w:r w:rsidRPr="00E90505">
                            <w:rPr>
                              <w:rFonts w:ascii="Arial" w:hAnsi="Arial"/>
                              <w:color w:val="F2F2F2" w:themeColor="background1" w:themeShade="F2"/>
                              <w:sz w:val="36"/>
                              <w:szCs w:val="28"/>
                            </w:rPr>
                            <w:t xml:space="preserve"> Charleston, 29418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1" o:spid="_x0000_s1027" type="#_x0000_t202" style="position:absolute;margin-left:-55.9pt;margin-top:-5.35pt;width:580.9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VocSQIAAKwEAAAOAAAAZHJzL2Uyb0RvYy54bWysVNtu2zAMfR+wfxD0vtjOkqY16hRdug4D&#10;ugvQ7gMUWY6FSaImKbG7rx8lJZm3vQzDXgxJJA8PeUhf34xakYNwXoJpaDUrKRGGQyvNrqFfnu5f&#10;XVLiAzMtU2BEQ5+Fpzfrly+uB1uLOfSgWuEIghhfD7ahfQi2LgrPe6GZn4EVBo0dOM0CXt2uaB0b&#10;EF2rYl6WF8UArrUOuPAeX++yka4TftcJHj51nReBqIYit5C+Ln238Vusr1m9c8z2kh9psH9goZk0&#10;mPQMdccCI3sn/4DSkjvw0IUZB11A10kuUg1YTVX+Vs1jz6xItWBzvD23yf8/WP7x8NkR2aJ2lBim&#10;UaInMQbyBkZSVVXsz2B9jW6PFh3DiIboG2v19gH4V08MbHpmduLWORh6wVrklyKLSWjG8RFkO3yA&#10;FhOxfYAENHZOR0BsB0F01On5rE0kw/Fx9Xp1WV4sKeFoW1xU2K1IrmD1Kdo6H94J0CQeGupQ+4TO&#10;Dg8+ZNeTS2IPSrb3Uql0ifMmNsqRA8NJCeM8haq9Rqr5bbUsy1PKNJ7RPRHwUyRlyNDQq+V8mRB+&#10;sZ3DTllyH6dZKkyS07Aa33F4s+9fZNYy4CopqRt6OUGJgrw1bRr0wKTKZ+ybMsg+KhRFyfKEcTse&#10;Fd9C+4xaOcgrgyuOhx7cd0oGXJeG+m975gQl6r1Bva+qxSLuV7oslqs5XtzUsp1amOEIhX2mJB83&#10;Ie/k3jq56zFT7oyBW5yRTib5ItXM6sgbVyL1/7i+ceem9+T18yez/gEAAP//AwBQSwMEFAAGAAgA&#10;AAAhAMwHIW7fAAAADAEAAA8AAABkcnMvZG93bnJldi54bWxMj8FuwjAQRO+V+g/WIvUGthuR0hAH&#10;VZVQj6hQiauJt3FEvI5iAylfX+fU3na0o5k35WZ0HbviEFpPCuRCAEOqvWmpUfB12M5XwELUZHTn&#10;CRX8YIBN9fhQ6sL4G33idR8blkIoFFqBjbEvOA+1RafDwvdI6fftB6djkkPDzaBvKdx1/FmInDvd&#10;Umqwusd3i/V5f3EKQhbPx13Y9cuDvOd2m2XH1f1DqafZ+LYGFnGMf2aY8BM6VInp5C9kAusUzKWU&#10;iT1Ol3gBNlnEUkhgJwW5fAVelfz/iOoXAAD//wMAUEsBAi0AFAAGAAgAAAAhALaDOJL+AAAA4QEA&#10;ABMAAAAAAAAAAAAAAAAAAAAAAFtDb250ZW50X1R5cGVzXS54bWxQSwECLQAUAAYACAAAACEAOP0h&#10;/9YAAACUAQAACwAAAAAAAAAAAAAAAAAvAQAAX3JlbHMvLnJlbHNQSwECLQAUAAYACAAAACEAjFFa&#10;HEkCAACsBAAADgAAAAAAAAAAAAAAAAAuAgAAZHJzL2Uyb0RvYy54bWxQSwECLQAUAAYACAAAACEA&#10;zAchbt8AAAAMAQAADwAAAAAAAAAAAAAAAACjBAAAZHJzL2Rvd25yZXYueG1sUEsFBgAAAAAEAAQA&#10;8wAAAK8FAAAAAA==&#10;" fillcolor="#17365d [2415]" strokecolor="black [3213]">
              <v:textbox>
                <w:txbxContent>
                  <w:p w:rsidR="00E90505" w:rsidRPr="00E90505" w:rsidRDefault="00E90505" w:rsidP="00E2477C">
                    <w:pPr>
                      <w:spacing w:after="0" w:line="240" w:lineRule="auto"/>
                      <w:jc w:val="right"/>
                      <w:rPr>
                        <w:rFonts w:ascii="Arial" w:hAnsi="Arial"/>
                        <w:color w:val="F2F2F2" w:themeColor="background1" w:themeShade="F2"/>
                        <w:sz w:val="36"/>
                        <w:szCs w:val="28"/>
                      </w:rPr>
                    </w:pPr>
                    <w:r w:rsidRPr="00E90505">
                      <w:rPr>
                        <w:rFonts w:ascii="Arial" w:hAnsi="Arial"/>
                        <w:color w:val="F2F2F2" w:themeColor="background1" w:themeShade="F2"/>
                        <w:sz w:val="36"/>
                        <w:szCs w:val="28"/>
                      </w:rPr>
                      <w:t xml:space="preserve">4777 Skillmaster Ct | </w:t>
                    </w:r>
                    <w:r>
                      <w:rPr>
                        <w:rFonts w:ascii="Arial" w:hAnsi="Arial"/>
                        <w:color w:val="F2F2F2" w:themeColor="background1" w:themeShade="F2"/>
                        <w:sz w:val="36"/>
                        <w:szCs w:val="28"/>
                      </w:rPr>
                      <w:t>North</w:t>
                    </w:r>
                    <w:r w:rsidRPr="00E90505">
                      <w:rPr>
                        <w:rFonts w:ascii="Arial" w:hAnsi="Arial"/>
                        <w:color w:val="F2F2F2" w:themeColor="background1" w:themeShade="F2"/>
                        <w:sz w:val="36"/>
                        <w:szCs w:val="28"/>
                      </w:rPr>
                      <w:t xml:space="preserve"> Charleston, 29418</w:t>
                    </w:r>
                  </w:p>
                </w:txbxContent>
              </v:textbox>
              <w10:wrap type="tigh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47F2B"/>
    <w:multiLevelType w:val="multilevel"/>
    <w:tmpl w:val="F254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7530D9"/>
    <w:multiLevelType w:val="hybridMultilevel"/>
    <w:tmpl w:val="5ADE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C51"/>
    <w:rsid w:val="00017913"/>
    <w:rsid w:val="00114C2D"/>
    <w:rsid w:val="002432DB"/>
    <w:rsid w:val="00280061"/>
    <w:rsid w:val="00325C51"/>
    <w:rsid w:val="003609F0"/>
    <w:rsid w:val="0042035B"/>
    <w:rsid w:val="004558FF"/>
    <w:rsid w:val="004D6727"/>
    <w:rsid w:val="00502344"/>
    <w:rsid w:val="00506601"/>
    <w:rsid w:val="00545524"/>
    <w:rsid w:val="005879F7"/>
    <w:rsid w:val="005A41BD"/>
    <w:rsid w:val="005D7261"/>
    <w:rsid w:val="005F0712"/>
    <w:rsid w:val="00674ED4"/>
    <w:rsid w:val="007019F1"/>
    <w:rsid w:val="00751BE3"/>
    <w:rsid w:val="007A6BB3"/>
    <w:rsid w:val="007E4CB6"/>
    <w:rsid w:val="00940B7D"/>
    <w:rsid w:val="009B62E4"/>
    <w:rsid w:val="00A5169B"/>
    <w:rsid w:val="00B54866"/>
    <w:rsid w:val="00B57650"/>
    <w:rsid w:val="00B76B00"/>
    <w:rsid w:val="00BF0253"/>
    <w:rsid w:val="00BF0A3E"/>
    <w:rsid w:val="00CE010F"/>
    <w:rsid w:val="00D2226D"/>
    <w:rsid w:val="00DC2AA3"/>
    <w:rsid w:val="00E12AB0"/>
    <w:rsid w:val="00E2477C"/>
    <w:rsid w:val="00E82E8B"/>
    <w:rsid w:val="00E90505"/>
    <w:rsid w:val="00E97902"/>
    <w:rsid w:val="00F3562C"/>
    <w:rsid w:val="00F35D83"/>
    <w:rsid w:val="00F51CD9"/>
    <w:rsid w:val="00F56A95"/>
    <w:rsid w:val="00F83A5B"/>
    <w:rsid w:val="00FF1A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B54866"/>
  </w:style>
  <w:style w:type="paragraph" w:styleId="Heading2">
    <w:name w:val="heading 2"/>
    <w:basedOn w:val="Normal"/>
    <w:link w:val="Heading2Char"/>
    <w:uiPriority w:val="9"/>
    <w:qFormat/>
    <w:rsid w:val="00325C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5C51"/>
    <w:rPr>
      <w:rFonts w:ascii="Times New Roman" w:eastAsia="Times New Roman" w:hAnsi="Times New Roman" w:cs="Times New Roman"/>
      <w:b/>
      <w:bCs/>
      <w:sz w:val="36"/>
      <w:szCs w:val="36"/>
    </w:rPr>
  </w:style>
  <w:style w:type="character" w:styleId="Strong">
    <w:name w:val="Strong"/>
    <w:basedOn w:val="DefaultParagraphFont"/>
    <w:uiPriority w:val="22"/>
    <w:qFormat/>
    <w:rsid w:val="00325C51"/>
    <w:rPr>
      <w:b/>
      <w:bCs/>
    </w:rPr>
  </w:style>
  <w:style w:type="paragraph" w:styleId="NormalWeb">
    <w:name w:val="Normal (Web)"/>
    <w:basedOn w:val="Normal"/>
    <w:uiPriority w:val="99"/>
    <w:semiHidden/>
    <w:unhideWhenUsed/>
    <w:rsid w:val="00325C5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5C51"/>
    <w:rPr>
      <w:i/>
      <w:iCs/>
    </w:rPr>
  </w:style>
  <w:style w:type="paragraph" w:styleId="BalloonText">
    <w:name w:val="Balloon Text"/>
    <w:basedOn w:val="Normal"/>
    <w:link w:val="BalloonTextChar"/>
    <w:uiPriority w:val="99"/>
    <w:semiHidden/>
    <w:unhideWhenUsed/>
    <w:rsid w:val="00E97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902"/>
    <w:rPr>
      <w:rFonts w:ascii="Tahoma" w:hAnsi="Tahoma" w:cs="Tahoma"/>
      <w:sz w:val="16"/>
      <w:szCs w:val="16"/>
    </w:rPr>
  </w:style>
  <w:style w:type="paragraph" w:styleId="ListParagraph">
    <w:name w:val="List Paragraph"/>
    <w:basedOn w:val="Normal"/>
    <w:uiPriority w:val="34"/>
    <w:qFormat/>
    <w:rsid w:val="00940B7D"/>
    <w:pPr>
      <w:ind w:left="720"/>
      <w:contextualSpacing/>
    </w:pPr>
  </w:style>
  <w:style w:type="paragraph" w:styleId="Header">
    <w:name w:val="header"/>
    <w:basedOn w:val="Normal"/>
    <w:link w:val="HeaderChar"/>
    <w:uiPriority w:val="99"/>
    <w:semiHidden/>
    <w:unhideWhenUsed/>
    <w:rsid w:val="00BF0253"/>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BF0253"/>
  </w:style>
  <w:style w:type="paragraph" w:styleId="Footer">
    <w:name w:val="footer"/>
    <w:basedOn w:val="Normal"/>
    <w:link w:val="FooterChar"/>
    <w:uiPriority w:val="99"/>
    <w:semiHidden/>
    <w:unhideWhenUsed/>
    <w:rsid w:val="00BF0253"/>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BF02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B54866"/>
  </w:style>
  <w:style w:type="paragraph" w:styleId="Heading2">
    <w:name w:val="heading 2"/>
    <w:basedOn w:val="Normal"/>
    <w:link w:val="Heading2Char"/>
    <w:uiPriority w:val="9"/>
    <w:qFormat/>
    <w:rsid w:val="00325C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5C51"/>
    <w:rPr>
      <w:rFonts w:ascii="Times New Roman" w:eastAsia="Times New Roman" w:hAnsi="Times New Roman" w:cs="Times New Roman"/>
      <w:b/>
      <w:bCs/>
      <w:sz w:val="36"/>
      <w:szCs w:val="36"/>
    </w:rPr>
  </w:style>
  <w:style w:type="character" w:styleId="Strong">
    <w:name w:val="Strong"/>
    <w:basedOn w:val="DefaultParagraphFont"/>
    <w:uiPriority w:val="22"/>
    <w:qFormat/>
    <w:rsid w:val="00325C51"/>
    <w:rPr>
      <w:b/>
      <w:bCs/>
    </w:rPr>
  </w:style>
  <w:style w:type="paragraph" w:styleId="NormalWeb">
    <w:name w:val="Normal (Web)"/>
    <w:basedOn w:val="Normal"/>
    <w:uiPriority w:val="99"/>
    <w:semiHidden/>
    <w:unhideWhenUsed/>
    <w:rsid w:val="00325C5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5C51"/>
    <w:rPr>
      <w:i/>
      <w:iCs/>
    </w:rPr>
  </w:style>
  <w:style w:type="paragraph" w:styleId="BalloonText">
    <w:name w:val="Balloon Text"/>
    <w:basedOn w:val="Normal"/>
    <w:link w:val="BalloonTextChar"/>
    <w:uiPriority w:val="99"/>
    <w:semiHidden/>
    <w:unhideWhenUsed/>
    <w:rsid w:val="00E97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902"/>
    <w:rPr>
      <w:rFonts w:ascii="Tahoma" w:hAnsi="Tahoma" w:cs="Tahoma"/>
      <w:sz w:val="16"/>
      <w:szCs w:val="16"/>
    </w:rPr>
  </w:style>
  <w:style w:type="paragraph" w:styleId="ListParagraph">
    <w:name w:val="List Paragraph"/>
    <w:basedOn w:val="Normal"/>
    <w:uiPriority w:val="34"/>
    <w:qFormat/>
    <w:rsid w:val="00940B7D"/>
    <w:pPr>
      <w:ind w:left="720"/>
      <w:contextualSpacing/>
    </w:pPr>
  </w:style>
  <w:style w:type="paragraph" w:styleId="Header">
    <w:name w:val="header"/>
    <w:basedOn w:val="Normal"/>
    <w:link w:val="HeaderChar"/>
    <w:uiPriority w:val="99"/>
    <w:semiHidden/>
    <w:unhideWhenUsed/>
    <w:rsid w:val="00BF0253"/>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BF0253"/>
  </w:style>
  <w:style w:type="paragraph" w:styleId="Footer">
    <w:name w:val="footer"/>
    <w:basedOn w:val="Normal"/>
    <w:link w:val="FooterChar"/>
    <w:uiPriority w:val="99"/>
    <w:semiHidden/>
    <w:unhideWhenUsed/>
    <w:rsid w:val="00BF0253"/>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BF0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96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Derrick</dc:creator>
  <cp:lastModifiedBy>atp1313@gmail.com</cp:lastModifiedBy>
  <cp:revision>2</cp:revision>
  <cp:lastPrinted>2015-03-26T20:46:00Z</cp:lastPrinted>
  <dcterms:created xsi:type="dcterms:W3CDTF">2015-06-10T18:08:00Z</dcterms:created>
  <dcterms:modified xsi:type="dcterms:W3CDTF">2015-06-10T18:08:00Z</dcterms:modified>
</cp:coreProperties>
</file>