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42" w:rsidRDefault="00014442">
      <w:pPr>
        <w:spacing w:line="200" w:lineRule="exact"/>
        <w:rPr>
          <w:sz w:val="20"/>
          <w:szCs w:val="20"/>
        </w:rPr>
      </w:pPr>
    </w:p>
    <w:p w:rsidR="00014442" w:rsidRDefault="00014442">
      <w:pPr>
        <w:spacing w:line="200" w:lineRule="exact"/>
        <w:rPr>
          <w:sz w:val="20"/>
          <w:szCs w:val="20"/>
        </w:rPr>
      </w:pPr>
    </w:p>
    <w:p w:rsidR="00014442" w:rsidRDefault="00014442">
      <w:pPr>
        <w:spacing w:before="17" w:line="260" w:lineRule="exact"/>
        <w:rPr>
          <w:sz w:val="26"/>
          <w:szCs w:val="26"/>
        </w:rPr>
      </w:pPr>
    </w:p>
    <w:p w:rsidR="00014442" w:rsidRDefault="00481AA6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724525" cy="227266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2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442" w:rsidRDefault="00014442">
      <w:pPr>
        <w:spacing w:before="11" w:line="200" w:lineRule="exact"/>
        <w:rPr>
          <w:sz w:val="20"/>
          <w:szCs w:val="20"/>
        </w:rPr>
      </w:pPr>
    </w:p>
    <w:p w:rsidR="00910FEF" w:rsidRDefault="00481AA6">
      <w:pPr>
        <w:pStyle w:val="BodyText"/>
        <w:spacing w:line="248" w:lineRule="auto"/>
        <w:ind w:left="326" w:right="2225"/>
        <w:rPr>
          <w:color w:val="4F4F4D"/>
          <w:position w:val="1"/>
          <w:sz w:val="20"/>
        </w:rPr>
      </w:pPr>
      <w:r w:rsidRPr="00910FEF">
        <w:rPr>
          <w:color w:val="4B4449"/>
          <w:sz w:val="20"/>
        </w:rPr>
        <w:t>An</w:t>
      </w:r>
      <w:r w:rsidRPr="00910FEF">
        <w:rPr>
          <w:color w:val="4B4449"/>
          <w:spacing w:val="32"/>
          <w:sz w:val="20"/>
        </w:rPr>
        <w:t xml:space="preserve"> </w:t>
      </w:r>
      <w:r w:rsidRPr="00910FEF">
        <w:rPr>
          <w:color w:val="4F4F4D"/>
          <w:sz w:val="20"/>
        </w:rPr>
        <w:t>appraisal</w:t>
      </w:r>
      <w:r w:rsidRPr="00910FEF">
        <w:rPr>
          <w:color w:val="4F4F4D"/>
          <w:spacing w:val="27"/>
          <w:sz w:val="20"/>
        </w:rPr>
        <w:t xml:space="preserve"> </w:t>
      </w:r>
      <w:r w:rsidRPr="00910FEF">
        <w:rPr>
          <w:color w:val="4B4449"/>
          <w:sz w:val="20"/>
        </w:rPr>
        <w:t>from</w:t>
      </w:r>
      <w:r w:rsidRPr="00910FEF">
        <w:rPr>
          <w:color w:val="4B4449"/>
          <w:spacing w:val="31"/>
          <w:sz w:val="20"/>
        </w:rPr>
        <w:t xml:space="preserve"> </w:t>
      </w:r>
      <w:r w:rsidRPr="00910FEF">
        <w:rPr>
          <w:color w:val="443B49"/>
          <w:sz w:val="20"/>
        </w:rPr>
        <w:t>Hillman</w:t>
      </w:r>
      <w:r w:rsidRPr="00910FEF">
        <w:rPr>
          <w:color w:val="443B49"/>
          <w:spacing w:val="11"/>
          <w:sz w:val="20"/>
        </w:rPr>
        <w:t xml:space="preserve"> </w:t>
      </w:r>
      <w:r w:rsidRPr="00910FEF">
        <w:rPr>
          <w:color w:val="544449"/>
          <w:sz w:val="20"/>
        </w:rPr>
        <w:t>Appraisal</w:t>
      </w:r>
      <w:r w:rsidRPr="00910FEF">
        <w:rPr>
          <w:color w:val="544449"/>
          <w:spacing w:val="42"/>
          <w:sz w:val="20"/>
        </w:rPr>
        <w:t xml:space="preserve"> </w:t>
      </w:r>
      <w:r w:rsidRPr="00910FEF">
        <w:rPr>
          <w:color w:val="4F4F4D"/>
          <w:sz w:val="20"/>
        </w:rPr>
        <w:t>as</w:t>
      </w:r>
      <w:r w:rsidRPr="00910FEF">
        <w:rPr>
          <w:color w:val="4F4F4D"/>
          <w:spacing w:val="28"/>
          <w:sz w:val="20"/>
        </w:rPr>
        <w:t xml:space="preserve"> </w:t>
      </w:r>
      <w:r w:rsidRPr="00910FEF">
        <w:rPr>
          <w:color w:val="544449"/>
          <w:sz w:val="20"/>
        </w:rPr>
        <w:t>part</w:t>
      </w:r>
      <w:r w:rsidRPr="00910FEF">
        <w:rPr>
          <w:color w:val="544449"/>
          <w:spacing w:val="16"/>
          <w:sz w:val="20"/>
        </w:rPr>
        <w:t xml:space="preserve"> </w:t>
      </w:r>
      <w:r w:rsidRPr="00910FEF">
        <w:rPr>
          <w:color w:val="3A3146"/>
          <w:sz w:val="20"/>
        </w:rPr>
        <w:t>of</w:t>
      </w:r>
      <w:r w:rsidRPr="00910FEF">
        <w:rPr>
          <w:color w:val="3A3146"/>
          <w:spacing w:val="20"/>
          <w:sz w:val="20"/>
        </w:rPr>
        <w:t xml:space="preserve"> </w:t>
      </w:r>
      <w:r w:rsidRPr="00910FEF">
        <w:rPr>
          <w:color w:val="443B49"/>
          <w:sz w:val="20"/>
        </w:rPr>
        <w:t>your</w:t>
      </w:r>
      <w:r w:rsidRPr="00910FEF">
        <w:rPr>
          <w:color w:val="443B49"/>
          <w:spacing w:val="32"/>
          <w:sz w:val="20"/>
        </w:rPr>
        <w:t xml:space="preserve"> </w:t>
      </w:r>
      <w:r w:rsidRPr="00910FEF">
        <w:rPr>
          <w:color w:val="4B4449"/>
          <w:sz w:val="20"/>
        </w:rPr>
        <w:t>overall</w:t>
      </w:r>
      <w:r w:rsidRPr="00910FEF">
        <w:rPr>
          <w:color w:val="4B4449"/>
          <w:spacing w:val="38"/>
          <w:sz w:val="20"/>
        </w:rPr>
        <w:t xml:space="preserve"> </w:t>
      </w:r>
      <w:r w:rsidRPr="00910FEF">
        <w:rPr>
          <w:color w:val="4B4449"/>
          <w:position w:val="1"/>
          <w:sz w:val="20"/>
        </w:rPr>
        <w:t>marketing</w:t>
      </w:r>
      <w:r w:rsidRPr="00910FEF">
        <w:rPr>
          <w:color w:val="4B4449"/>
          <w:spacing w:val="26"/>
          <w:position w:val="1"/>
          <w:sz w:val="20"/>
        </w:rPr>
        <w:t xml:space="preserve"> </w:t>
      </w:r>
      <w:r w:rsidRPr="00910FEF">
        <w:rPr>
          <w:color w:val="3D3146"/>
          <w:sz w:val="20"/>
        </w:rPr>
        <w:t>strategy</w:t>
      </w:r>
      <w:r w:rsidRPr="00910FEF">
        <w:rPr>
          <w:color w:val="3D3146"/>
          <w:spacing w:val="37"/>
          <w:sz w:val="20"/>
        </w:rPr>
        <w:t xml:space="preserve"> </w:t>
      </w:r>
      <w:r w:rsidRPr="00910FEF">
        <w:rPr>
          <w:color w:val="4B4449"/>
          <w:sz w:val="20"/>
        </w:rPr>
        <w:t>will</w:t>
      </w:r>
      <w:r w:rsidRPr="00910FEF">
        <w:rPr>
          <w:color w:val="4B4449"/>
          <w:w w:val="104"/>
          <w:sz w:val="20"/>
        </w:rPr>
        <w:t xml:space="preserve"> </w:t>
      </w:r>
      <w:r w:rsidRPr="00910FEF">
        <w:rPr>
          <w:color w:val="4B4449"/>
          <w:sz w:val="20"/>
        </w:rPr>
        <w:t>give</w:t>
      </w:r>
      <w:r w:rsidRPr="00910FEF">
        <w:rPr>
          <w:color w:val="4B4449"/>
          <w:spacing w:val="22"/>
          <w:sz w:val="20"/>
        </w:rPr>
        <w:t xml:space="preserve"> </w:t>
      </w:r>
      <w:r w:rsidRPr="00910FEF">
        <w:rPr>
          <w:color w:val="4B4449"/>
          <w:sz w:val="20"/>
        </w:rPr>
        <w:t>the</w:t>
      </w:r>
      <w:r w:rsidRPr="00910FEF">
        <w:rPr>
          <w:color w:val="4B4449"/>
          <w:spacing w:val="34"/>
          <w:sz w:val="20"/>
        </w:rPr>
        <w:t xml:space="preserve"> </w:t>
      </w:r>
      <w:r w:rsidRPr="00910FEF">
        <w:rPr>
          <w:color w:val="4B4449"/>
          <w:sz w:val="20"/>
        </w:rPr>
        <w:t>ultimate</w:t>
      </w:r>
      <w:r w:rsidRPr="00910FEF">
        <w:rPr>
          <w:color w:val="4B4449"/>
          <w:spacing w:val="22"/>
          <w:sz w:val="20"/>
        </w:rPr>
        <w:t xml:space="preserve"> </w:t>
      </w:r>
      <w:r w:rsidRPr="00910FEF">
        <w:rPr>
          <w:color w:val="4B4449"/>
          <w:sz w:val="20"/>
        </w:rPr>
        <w:t>credibility</w:t>
      </w:r>
      <w:r w:rsidRPr="00910FEF">
        <w:rPr>
          <w:color w:val="4B4449"/>
          <w:spacing w:val="25"/>
          <w:sz w:val="20"/>
        </w:rPr>
        <w:t xml:space="preserve"> </w:t>
      </w:r>
      <w:r w:rsidRPr="00910FEF">
        <w:rPr>
          <w:color w:val="544449"/>
          <w:sz w:val="20"/>
        </w:rPr>
        <w:t>to</w:t>
      </w:r>
      <w:r w:rsidRPr="00910FEF">
        <w:rPr>
          <w:color w:val="544449"/>
          <w:spacing w:val="23"/>
          <w:sz w:val="20"/>
        </w:rPr>
        <w:t xml:space="preserve"> </w:t>
      </w:r>
      <w:r w:rsidRPr="00910FEF">
        <w:rPr>
          <w:color w:val="443B49"/>
          <w:sz w:val="20"/>
        </w:rPr>
        <w:t>your</w:t>
      </w:r>
      <w:r w:rsidRPr="00910FEF">
        <w:rPr>
          <w:color w:val="443B49"/>
          <w:spacing w:val="27"/>
          <w:sz w:val="20"/>
        </w:rPr>
        <w:t xml:space="preserve"> </w:t>
      </w:r>
      <w:r w:rsidRPr="00910FEF">
        <w:rPr>
          <w:color w:val="4F4F4D"/>
          <w:sz w:val="20"/>
        </w:rPr>
        <w:t>asking</w:t>
      </w:r>
      <w:r w:rsidRPr="00910FEF">
        <w:rPr>
          <w:color w:val="4F4F4D"/>
          <w:spacing w:val="33"/>
          <w:sz w:val="20"/>
        </w:rPr>
        <w:t xml:space="preserve"> </w:t>
      </w:r>
      <w:r w:rsidRPr="00910FEF">
        <w:rPr>
          <w:color w:val="4F4F4D"/>
          <w:sz w:val="20"/>
        </w:rPr>
        <w:t>price.</w:t>
      </w:r>
      <w:r w:rsidRPr="00910FEF">
        <w:rPr>
          <w:color w:val="4F4F4D"/>
          <w:spacing w:val="16"/>
          <w:sz w:val="20"/>
        </w:rPr>
        <w:t xml:space="preserve"> </w:t>
      </w:r>
      <w:r w:rsidRPr="00910FEF">
        <w:rPr>
          <w:color w:val="443B49"/>
          <w:sz w:val="20"/>
        </w:rPr>
        <w:t>You’ll</w:t>
      </w:r>
      <w:r w:rsidRPr="00910FEF">
        <w:rPr>
          <w:color w:val="443B49"/>
          <w:spacing w:val="38"/>
          <w:sz w:val="20"/>
        </w:rPr>
        <w:t xml:space="preserve"> </w:t>
      </w:r>
      <w:r w:rsidRPr="00910FEF">
        <w:rPr>
          <w:color w:val="4F4F4D"/>
          <w:sz w:val="20"/>
        </w:rPr>
        <w:t>have</w:t>
      </w:r>
      <w:r w:rsidRPr="00910FEF">
        <w:rPr>
          <w:color w:val="4F4F4D"/>
          <w:spacing w:val="19"/>
          <w:sz w:val="20"/>
        </w:rPr>
        <w:t xml:space="preserve"> </w:t>
      </w:r>
      <w:r w:rsidRPr="00910FEF">
        <w:rPr>
          <w:color w:val="4B4449"/>
          <w:sz w:val="20"/>
        </w:rPr>
        <w:t>fewer</w:t>
      </w:r>
      <w:r w:rsidRPr="00910FEF">
        <w:rPr>
          <w:color w:val="4B4449"/>
          <w:spacing w:val="37"/>
          <w:sz w:val="20"/>
        </w:rPr>
        <w:t xml:space="preserve"> </w:t>
      </w:r>
      <w:r w:rsidRPr="00910FEF">
        <w:rPr>
          <w:color w:val="544449"/>
          <w:sz w:val="20"/>
        </w:rPr>
        <w:t>hassles</w:t>
      </w:r>
      <w:r w:rsidRPr="00910FEF">
        <w:rPr>
          <w:color w:val="544449"/>
          <w:spacing w:val="29"/>
          <w:sz w:val="20"/>
        </w:rPr>
        <w:t xml:space="preserve"> </w:t>
      </w:r>
      <w:r w:rsidRPr="00910FEF">
        <w:rPr>
          <w:color w:val="443B49"/>
          <w:sz w:val="20"/>
        </w:rPr>
        <w:t>with</w:t>
      </w:r>
      <w:r w:rsidRPr="00910FEF">
        <w:rPr>
          <w:color w:val="443B49"/>
          <w:w w:val="103"/>
          <w:sz w:val="20"/>
        </w:rPr>
        <w:t xml:space="preserve"> </w:t>
      </w:r>
      <w:r w:rsidRPr="00910FEF">
        <w:rPr>
          <w:color w:val="4F4F4D"/>
          <w:sz w:val="20"/>
        </w:rPr>
        <w:t>offers</w:t>
      </w:r>
      <w:r w:rsidRPr="00910FEF">
        <w:rPr>
          <w:color w:val="4F4F4D"/>
          <w:spacing w:val="21"/>
          <w:sz w:val="20"/>
        </w:rPr>
        <w:t xml:space="preserve"> </w:t>
      </w:r>
      <w:r w:rsidRPr="00910FEF">
        <w:rPr>
          <w:color w:val="4B4449"/>
          <w:sz w:val="20"/>
        </w:rPr>
        <w:t>and</w:t>
      </w:r>
      <w:r w:rsidRPr="00910FEF">
        <w:rPr>
          <w:color w:val="4B4449"/>
          <w:spacing w:val="23"/>
          <w:sz w:val="20"/>
        </w:rPr>
        <w:t xml:space="preserve"> </w:t>
      </w:r>
      <w:r w:rsidRPr="00910FEF">
        <w:rPr>
          <w:color w:val="4B4449"/>
          <w:sz w:val="20"/>
        </w:rPr>
        <w:t>counter</w:t>
      </w:r>
      <w:r w:rsidRPr="00910FEF">
        <w:rPr>
          <w:color w:val="4B4449"/>
          <w:spacing w:val="32"/>
          <w:sz w:val="20"/>
        </w:rPr>
        <w:t xml:space="preserve"> </w:t>
      </w:r>
      <w:r w:rsidRPr="00910FEF">
        <w:rPr>
          <w:color w:val="4F4F4D"/>
          <w:sz w:val="20"/>
        </w:rPr>
        <w:t>offers,</w:t>
      </w:r>
      <w:r w:rsidRPr="00910FEF">
        <w:rPr>
          <w:color w:val="4F4F4D"/>
          <w:spacing w:val="24"/>
          <w:sz w:val="20"/>
        </w:rPr>
        <w:t xml:space="preserve"> </w:t>
      </w:r>
      <w:r w:rsidRPr="00910FEF">
        <w:rPr>
          <w:color w:val="443B49"/>
          <w:sz w:val="20"/>
        </w:rPr>
        <w:t>and</w:t>
      </w:r>
      <w:r w:rsidRPr="00910FEF">
        <w:rPr>
          <w:color w:val="443B49"/>
          <w:spacing w:val="18"/>
          <w:sz w:val="20"/>
        </w:rPr>
        <w:t xml:space="preserve"> </w:t>
      </w:r>
      <w:r w:rsidRPr="00910FEF">
        <w:rPr>
          <w:color w:val="443B49"/>
          <w:sz w:val="20"/>
        </w:rPr>
        <w:t>your</w:t>
      </w:r>
      <w:r w:rsidRPr="00910FEF">
        <w:rPr>
          <w:color w:val="443B49"/>
          <w:spacing w:val="37"/>
          <w:sz w:val="20"/>
        </w:rPr>
        <w:t xml:space="preserve"> </w:t>
      </w:r>
      <w:r w:rsidRPr="00910FEF">
        <w:rPr>
          <w:color w:val="544449"/>
          <w:sz w:val="20"/>
        </w:rPr>
        <w:t>sellers</w:t>
      </w:r>
      <w:r w:rsidRPr="00910FEF">
        <w:rPr>
          <w:color w:val="544449"/>
          <w:spacing w:val="27"/>
          <w:sz w:val="20"/>
        </w:rPr>
        <w:t xml:space="preserve"> </w:t>
      </w:r>
      <w:r w:rsidRPr="00910FEF">
        <w:rPr>
          <w:color w:val="3A3146"/>
          <w:sz w:val="20"/>
        </w:rPr>
        <w:t>will</w:t>
      </w:r>
      <w:r w:rsidRPr="00910FEF">
        <w:rPr>
          <w:color w:val="3A3146"/>
          <w:spacing w:val="43"/>
          <w:sz w:val="20"/>
        </w:rPr>
        <w:t xml:space="preserve"> </w:t>
      </w:r>
      <w:r w:rsidRPr="00910FEF">
        <w:rPr>
          <w:color w:val="544449"/>
          <w:sz w:val="20"/>
        </w:rPr>
        <w:t>be</w:t>
      </w:r>
      <w:r w:rsidRPr="00910FEF">
        <w:rPr>
          <w:color w:val="544449"/>
          <w:spacing w:val="11"/>
          <w:sz w:val="20"/>
        </w:rPr>
        <w:t xml:space="preserve"> </w:t>
      </w:r>
      <w:r w:rsidRPr="00910FEF">
        <w:rPr>
          <w:color w:val="3D3146"/>
          <w:sz w:val="20"/>
        </w:rPr>
        <w:t>confident</w:t>
      </w:r>
      <w:r w:rsidRPr="00910FEF">
        <w:rPr>
          <w:color w:val="3D3146"/>
          <w:spacing w:val="34"/>
          <w:sz w:val="20"/>
        </w:rPr>
        <w:t xml:space="preserve"> </w:t>
      </w:r>
      <w:r w:rsidRPr="00910FEF">
        <w:rPr>
          <w:color w:val="4B4449"/>
          <w:position w:val="1"/>
          <w:sz w:val="20"/>
        </w:rPr>
        <w:t>you’re</w:t>
      </w:r>
      <w:r w:rsidRPr="00910FEF">
        <w:rPr>
          <w:color w:val="4B4449"/>
          <w:spacing w:val="37"/>
          <w:position w:val="1"/>
          <w:sz w:val="20"/>
        </w:rPr>
        <w:t xml:space="preserve"> </w:t>
      </w:r>
      <w:r w:rsidRPr="00910FEF">
        <w:rPr>
          <w:color w:val="4F4F4D"/>
          <w:sz w:val="20"/>
        </w:rPr>
        <w:t>getting</w:t>
      </w:r>
      <w:r w:rsidRPr="00910FEF">
        <w:rPr>
          <w:color w:val="4F4F4D"/>
          <w:spacing w:val="29"/>
          <w:sz w:val="20"/>
        </w:rPr>
        <w:t xml:space="preserve"> </w:t>
      </w:r>
      <w:r w:rsidRPr="00910FEF">
        <w:rPr>
          <w:color w:val="4B4449"/>
          <w:sz w:val="20"/>
        </w:rPr>
        <w:t>top</w:t>
      </w:r>
      <w:r w:rsidRPr="00910FEF">
        <w:rPr>
          <w:color w:val="4B4449"/>
          <w:spacing w:val="24"/>
          <w:sz w:val="20"/>
        </w:rPr>
        <w:t xml:space="preserve"> </w:t>
      </w:r>
      <w:r w:rsidRPr="00910FEF">
        <w:rPr>
          <w:color w:val="443B49"/>
          <w:sz w:val="20"/>
        </w:rPr>
        <w:t>dollar</w:t>
      </w:r>
      <w:r w:rsidRPr="00910FEF">
        <w:rPr>
          <w:color w:val="443B49"/>
          <w:w w:val="102"/>
          <w:sz w:val="20"/>
        </w:rPr>
        <w:t xml:space="preserve"> </w:t>
      </w:r>
      <w:r w:rsidRPr="00910FEF">
        <w:rPr>
          <w:color w:val="4B4449"/>
          <w:sz w:val="20"/>
        </w:rPr>
        <w:t>for</w:t>
      </w:r>
      <w:r w:rsidRPr="00910FEF">
        <w:rPr>
          <w:color w:val="4B4449"/>
          <w:spacing w:val="23"/>
          <w:sz w:val="20"/>
        </w:rPr>
        <w:t xml:space="preserve"> </w:t>
      </w:r>
      <w:r w:rsidRPr="00910FEF">
        <w:rPr>
          <w:color w:val="544449"/>
          <w:sz w:val="20"/>
        </w:rPr>
        <w:t>the</w:t>
      </w:r>
      <w:r w:rsidRPr="00910FEF">
        <w:rPr>
          <w:color w:val="544449"/>
          <w:spacing w:val="22"/>
          <w:sz w:val="20"/>
        </w:rPr>
        <w:t xml:space="preserve"> </w:t>
      </w:r>
      <w:r w:rsidRPr="00910FEF">
        <w:rPr>
          <w:color w:val="4B4449"/>
          <w:sz w:val="20"/>
        </w:rPr>
        <w:t>home.</w:t>
      </w:r>
      <w:r w:rsidRPr="00910FEF">
        <w:rPr>
          <w:color w:val="4B4449"/>
          <w:spacing w:val="28"/>
          <w:sz w:val="20"/>
        </w:rPr>
        <w:t xml:space="preserve"> </w:t>
      </w:r>
      <w:r w:rsidRPr="00910FEF">
        <w:rPr>
          <w:color w:val="4B4449"/>
          <w:sz w:val="20"/>
        </w:rPr>
        <w:t>Plus,</w:t>
      </w:r>
      <w:r w:rsidRPr="00910FEF">
        <w:rPr>
          <w:color w:val="4B4449"/>
          <w:spacing w:val="3"/>
          <w:sz w:val="20"/>
        </w:rPr>
        <w:t xml:space="preserve"> </w:t>
      </w:r>
      <w:r w:rsidRPr="00910FEF">
        <w:rPr>
          <w:color w:val="4F4F4D"/>
          <w:sz w:val="20"/>
        </w:rPr>
        <w:t>you</w:t>
      </w:r>
      <w:r w:rsidRPr="00910FEF">
        <w:rPr>
          <w:color w:val="4F4F4D"/>
          <w:spacing w:val="33"/>
          <w:sz w:val="20"/>
        </w:rPr>
        <w:t xml:space="preserve"> </w:t>
      </w:r>
      <w:r w:rsidRPr="00910FEF">
        <w:rPr>
          <w:color w:val="544449"/>
          <w:sz w:val="20"/>
        </w:rPr>
        <w:t>may</w:t>
      </w:r>
      <w:r w:rsidRPr="00910FEF">
        <w:rPr>
          <w:color w:val="544449"/>
          <w:spacing w:val="28"/>
          <w:sz w:val="20"/>
        </w:rPr>
        <w:t xml:space="preserve"> </w:t>
      </w:r>
      <w:r w:rsidRPr="00910FEF">
        <w:rPr>
          <w:color w:val="4B4449"/>
          <w:sz w:val="20"/>
        </w:rPr>
        <w:t>be</w:t>
      </w:r>
      <w:r w:rsidRPr="00910FEF">
        <w:rPr>
          <w:color w:val="4B4449"/>
          <w:spacing w:val="7"/>
          <w:sz w:val="20"/>
        </w:rPr>
        <w:t xml:space="preserve"> </w:t>
      </w:r>
      <w:r w:rsidRPr="00910FEF">
        <w:rPr>
          <w:color w:val="544449"/>
          <w:sz w:val="20"/>
        </w:rPr>
        <w:t>selling</w:t>
      </w:r>
      <w:r w:rsidRPr="00910FEF">
        <w:rPr>
          <w:color w:val="544449"/>
          <w:spacing w:val="20"/>
          <w:sz w:val="20"/>
        </w:rPr>
        <w:t xml:space="preserve"> </w:t>
      </w:r>
      <w:r w:rsidRPr="00910FEF">
        <w:rPr>
          <w:color w:val="4F4F4D"/>
          <w:sz w:val="20"/>
        </w:rPr>
        <w:t>yourself</w:t>
      </w:r>
      <w:r w:rsidRPr="00910FEF">
        <w:rPr>
          <w:color w:val="4F4F4D"/>
          <w:spacing w:val="28"/>
          <w:sz w:val="20"/>
        </w:rPr>
        <w:t xml:space="preserve"> </w:t>
      </w:r>
      <w:r w:rsidRPr="00910FEF">
        <w:rPr>
          <w:color w:val="4F4F4D"/>
          <w:sz w:val="20"/>
        </w:rPr>
        <w:t>and</w:t>
      </w:r>
      <w:r w:rsidRPr="00910FEF">
        <w:rPr>
          <w:color w:val="4F4F4D"/>
          <w:spacing w:val="13"/>
          <w:sz w:val="20"/>
        </w:rPr>
        <w:t xml:space="preserve"> </w:t>
      </w:r>
      <w:r w:rsidRPr="00910FEF">
        <w:rPr>
          <w:color w:val="3A3146"/>
          <w:position w:val="1"/>
          <w:sz w:val="20"/>
        </w:rPr>
        <w:t>your</w:t>
      </w:r>
      <w:r w:rsidRPr="00910FEF">
        <w:rPr>
          <w:color w:val="3A3146"/>
          <w:spacing w:val="27"/>
          <w:position w:val="1"/>
          <w:sz w:val="20"/>
        </w:rPr>
        <w:t xml:space="preserve"> </w:t>
      </w:r>
      <w:r w:rsidRPr="00910FEF">
        <w:rPr>
          <w:color w:val="443B49"/>
          <w:sz w:val="20"/>
        </w:rPr>
        <w:t>sellers</w:t>
      </w:r>
      <w:r w:rsidRPr="00910FEF">
        <w:rPr>
          <w:color w:val="443B49"/>
          <w:spacing w:val="25"/>
          <w:sz w:val="20"/>
        </w:rPr>
        <w:t xml:space="preserve"> </w:t>
      </w:r>
      <w:r w:rsidRPr="00910FEF">
        <w:rPr>
          <w:color w:val="443B49"/>
          <w:sz w:val="20"/>
        </w:rPr>
        <w:t>short</w:t>
      </w:r>
      <w:r w:rsidRPr="00910FEF">
        <w:rPr>
          <w:color w:val="443B49"/>
          <w:spacing w:val="21"/>
          <w:sz w:val="20"/>
        </w:rPr>
        <w:t xml:space="preserve"> </w:t>
      </w:r>
      <w:r w:rsidRPr="00910FEF">
        <w:rPr>
          <w:color w:val="443B49"/>
          <w:sz w:val="20"/>
        </w:rPr>
        <w:t>on</w:t>
      </w:r>
      <w:r w:rsidRPr="00910FEF">
        <w:rPr>
          <w:color w:val="443B49"/>
          <w:spacing w:val="21"/>
          <w:sz w:val="20"/>
        </w:rPr>
        <w:t xml:space="preserve"> </w:t>
      </w:r>
      <w:r w:rsidRPr="00910FEF">
        <w:rPr>
          <w:color w:val="443B49"/>
          <w:sz w:val="20"/>
        </w:rPr>
        <w:t xml:space="preserve">unique </w:t>
      </w:r>
      <w:r w:rsidRPr="00910FEF">
        <w:rPr>
          <w:color w:val="4B4449"/>
          <w:sz w:val="20"/>
        </w:rPr>
        <w:t>properties</w:t>
      </w:r>
      <w:r w:rsidRPr="00910FEF">
        <w:rPr>
          <w:color w:val="4B4449"/>
          <w:spacing w:val="25"/>
          <w:sz w:val="20"/>
        </w:rPr>
        <w:t xml:space="preserve"> </w:t>
      </w:r>
      <w:r w:rsidRPr="00910FEF">
        <w:rPr>
          <w:color w:val="4B4449"/>
          <w:sz w:val="20"/>
        </w:rPr>
        <w:t>without</w:t>
      </w:r>
      <w:r w:rsidRPr="00910FEF">
        <w:rPr>
          <w:color w:val="4B4449"/>
          <w:spacing w:val="41"/>
          <w:sz w:val="20"/>
        </w:rPr>
        <w:t xml:space="preserve"> </w:t>
      </w:r>
      <w:r w:rsidRPr="00910FEF">
        <w:rPr>
          <w:color w:val="443B49"/>
          <w:sz w:val="20"/>
        </w:rPr>
        <w:t>an</w:t>
      </w:r>
      <w:r w:rsidRPr="00910FEF">
        <w:rPr>
          <w:color w:val="443B49"/>
          <w:spacing w:val="20"/>
          <w:sz w:val="20"/>
        </w:rPr>
        <w:t xml:space="preserve"> </w:t>
      </w:r>
      <w:r w:rsidRPr="00910FEF">
        <w:rPr>
          <w:color w:val="544449"/>
          <w:sz w:val="20"/>
        </w:rPr>
        <w:t>accurate,</w:t>
      </w:r>
      <w:r w:rsidRPr="00910FEF">
        <w:rPr>
          <w:color w:val="544449"/>
          <w:spacing w:val="33"/>
          <w:sz w:val="20"/>
        </w:rPr>
        <w:t xml:space="preserve"> </w:t>
      </w:r>
      <w:r w:rsidRPr="00910FEF">
        <w:rPr>
          <w:color w:val="4B4449"/>
          <w:sz w:val="20"/>
        </w:rPr>
        <w:t>current</w:t>
      </w:r>
      <w:r w:rsidRPr="00910FEF">
        <w:rPr>
          <w:color w:val="4B4449"/>
          <w:spacing w:val="28"/>
          <w:sz w:val="20"/>
        </w:rPr>
        <w:t xml:space="preserve"> </w:t>
      </w:r>
      <w:r w:rsidRPr="00910FEF">
        <w:rPr>
          <w:color w:val="4B4449"/>
          <w:position w:val="1"/>
          <w:sz w:val="20"/>
        </w:rPr>
        <w:t>appraisal.</w:t>
      </w:r>
      <w:r w:rsidRPr="00910FEF">
        <w:rPr>
          <w:color w:val="4B4449"/>
          <w:spacing w:val="32"/>
          <w:position w:val="1"/>
          <w:sz w:val="18"/>
        </w:rPr>
        <w:t xml:space="preserve"> </w:t>
      </w:r>
      <w:r w:rsidRPr="00910FEF">
        <w:rPr>
          <w:color w:val="4B4449"/>
          <w:sz w:val="20"/>
        </w:rPr>
        <w:t>We’re</w:t>
      </w:r>
      <w:r w:rsidRPr="00910FEF">
        <w:rPr>
          <w:color w:val="4B4449"/>
          <w:spacing w:val="40"/>
          <w:sz w:val="20"/>
        </w:rPr>
        <w:t xml:space="preserve"> </w:t>
      </w:r>
      <w:r w:rsidRPr="00910FEF">
        <w:rPr>
          <w:color w:val="544449"/>
          <w:position w:val="1"/>
          <w:sz w:val="20"/>
        </w:rPr>
        <w:t>ready</w:t>
      </w:r>
      <w:r w:rsidRPr="00910FEF">
        <w:rPr>
          <w:color w:val="544449"/>
          <w:spacing w:val="21"/>
          <w:position w:val="1"/>
          <w:sz w:val="20"/>
        </w:rPr>
        <w:t xml:space="preserve"> </w:t>
      </w:r>
      <w:r w:rsidRPr="00910FEF">
        <w:rPr>
          <w:color w:val="4F4F4D"/>
          <w:sz w:val="20"/>
        </w:rPr>
        <w:t>to</w:t>
      </w:r>
      <w:r w:rsidRPr="00910FEF">
        <w:rPr>
          <w:color w:val="4F4F4D"/>
          <w:spacing w:val="26"/>
          <w:sz w:val="20"/>
        </w:rPr>
        <w:t xml:space="preserve"> </w:t>
      </w:r>
      <w:r w:rsidRPr="00910FEF">
        <w:rPr>
          <w:color w:val="4B4449"/>
          <w:position w:val="1"/>
          <w:sz w:val="20"/>
        </w:rPr>
        <w:t>help</w:t>
      </w:r>
      <w:r w:rsidRPr="00910FEF">
        <w:rPr>
          <w:color w:val="4B4449"/>
          <w:spacing w:val="12"/>
          <w:position w:val="1"/>
          <w:sz w:val="20"/>
        </w:rPr>
        <w:t xml:space="preserve"> </w:t>
      </w:r>
      <w:r w:rsidRPr="00910FEF">
        <w:rPr>
          <w:color w:val="443B49"/>
          <w:sz w:val="20"/>
        </w:rPr>
        <w:t>with</w:t>
      </w:r>
      <w:r w:rsidRPr="00910FEF">
        <w:rPr>
          <w:color w:val="443B49"/>
          <w:spacing w:val="27"/>
          <w:sz w:val="20"/>
        </w:rPr>
        <w:t xml:space="preserve"> </w:t>
      </w:r>
      <w:r w:rsidRPr="00910FEF">
        <w:rPr>
          <w:color w:val="4F4F4D"/>
          <w:sz w:val="20"/>
        </w:rPr>
        <w:t xml:space="preserve">excellent </w:t>
      </w:r>
      <w:r w:rsidRPr="00910FEF">
        <w:rPr>
          <w:color w:val="4B4449"/>
          <w:sz w:val="20"/>
        </w:rPr>
        <w:t>client</w:t>
      </w:r>
      <w:r w:rsidRPr="00910FEF">
        <w:rPr>
          <w:color w:val="4B4449"/>
          <w:spacing w:val="27"/>
          <w:sz w:val="20"/>
        </w:rPr>
        <w:t xml:space="preserve"> </w:t>
      </w:r>
      <w:r w:rsidRPr="00910FEF">
        <w:rPr>
          <w:color w:val="544449"/>
          <w:sz w:val="20"/>
        </w:rPr>
        <w:t>service</w:t>
      </w:r>
      <w:r w:rsidRPr="00910FEF">
        <w:rPr>
          <w:color w:val="544449"/>
          <w:spacing w:val="34"/>
          <w:sz w:val="20"/>
        </w:rPr>
        <w:t xml:space="preserve"> </w:t>
      </w:r>
      <w:r w:rsidRPr="00910FEF">
        <w:rPr>
          <w:color w:val="4F4F4D"/>
          <w:position w:val="1"/>
          <w:sz w:val="20"/>
        </w:rPr>
        <w:t>and</w:t>
      </w:r>
      <w:r w:rsidRPr="00910FEF">
        <w:rPr>
          <w:color w:val="4F4F4D"/>
          <w:spacing w:val="25"/>
          <w:position w:val="1"/>
          <w:sz w:val="20"/>
        </w:rPr>
        <w:t xml:space="preserve"> </w:t>
      </w:r>
      <w:r w:rsidRPr="00910FEF">
        <w:rPr>
          <w:color w:val="544449"/>
          <w:sz w:val="20"/>
        </w:rPr>
        <w:t>fast</w:t>
      </w:r>
      <w:r w:rsidRPr="00910FEF">
        <w:rPr>
          <w:color w:val="544449"/>
          <w:spacing w:val="31"/>
          <w:sz w:val="20"/>
        </w:rPr>
        <w:t xml:space="preserve"> </w:t>
      </w:r>
      <w:r w:rsidRPr="00910FEF">
        <w:rPr>
          <w:color w:val="4B4449"/>
          <w:sz w:val="20"/>
        </w:rPr>
        <w:t>turn-around</w:t>
      </w:r>
      <w:r w:rsidRPr="00910FEF">
        <w:rPr>
          <w:color w:val="4B4449"/>
          <w:spacing w:val="35"/>
          <w:sz w:val="20"/>
        </w:rPr>
        <w:t xml:space="preserve"> </w:t>
      </w:r>
      <w:r w:rsidRPr="00910FEF">
        <w:rPr>
          <w:color w:val="4F4F4D"/>
          <w:sz w:val="20"/>
        </w:rPr>
        <w:t>times.</w:t>
      </w:r>
      <w:r w:rsidRPr="00910FEF">
        <w:rPr>
          <w:color w:val="4F4F4D"/>
          <w:spacing w:val="43"/>
          <w:sz w:val="20"/>
        </w:rPr>
        <w:t xml:space="preserve"> </w:t>
      </w:r>
      <w:r w:rsidRPr="00910FEF">
        <w:rPr>
          <w:color w:val="544449"/>
          <w:sz w:val="20"/>
        </w:rPr>
        <w:t>Please</w:t>
      </w:r>
      <w:r w:rsidRPr="00910FEF">
        <w:rPr>
          <w:color w:val="544449"/>
          <w:spacing w:val="22"/>
          <w:sz w:val="20"/>
        </w:rPr>
        <w:t xml:space="preserve"> </w:t>
      </w:r>
      <w:r w:rsidRPr="00910FEF">
        <w:rPr>
          <w:color w:val="4F4F4D"/>
          <w:sz w:val="20"/>
        </w:rPr>
        <w:t>visit</w:t>
      </w:r>
      <w:r w:rsidRPr="00910FEF">
        <w:rPr>
          <w:color w:val="4F4F4D"/>
          <w:spacing w:val="36"/>
          <w:sz w:val="20"/>
        </w:rPr>
        <w:t xml:space="preserve"> </w:t>
      </w:r>
      <w:r w:rsidRPr="00910FEF">
        <w:rPr>
          <w:color w:val="444449"/>
          <w:position w:val="1"/>
          <w:sz w:val="20"/>
        </w:rPr>
        <w:t>my</w:t>
      </w:r>
      <w:r w:rsidRPr="00910FEF">
        <w:rPr>
          <w:color w:val="444449"/>
          <w:spacing w:val="21"/>
          <w:position w:val="1"/>
          <w:sz w:val="20"/>
        </w:rPr>
        <w:t xml:space="preserve"> </w:t>
      </w:r>
      <w:r w:rsidR="005B1276" w:rsidRPr="00910FEF">
        <w:rPr>
          <w:color w:val="4F4F4D"/>
          <w:position w:val="1"/>
          <w:sz w:val="20"/>
        </w:rPr>
        <w:t>website</w:t>
      </w:r>
      <w:r w:rsidRPr="00910FEF">
        <w:rPr>
          <w:color w:val="4F4F4D"/>
          <w:spacing w:val="37"/>
          <w:position w:val="1"/>
          <w:sz w:val="20"/>
        </w:rPr>
        <w:t xml:space="preserve"> </w:t>
      </w:r>
      <w:r w:rsidRPr="00910FEF">
        <w:rPr>
          <w:color w:val="4B4449"/>
          <w:sz w:val="20"/>
        </w:rPr>
        <w:t>at</w:t>
      </w:r>
      <w:r w:rsidRPr="00910FEF">
        <w:rPr>
          <w:color w:val="4B4449"/>
          <w:w w:val="105"/>
          <w:sz w:val="20"/>
        </w:rPr>
        <w:t xml:space="preserve"> </w:t>
      </w:r>
      <w:hyperlink r:id="rId6" w:history="1">
        <w:r w:rsidR="005B1276" w:rsidRPr="00910FEF">
          <w:rPr>
            <w:rStyle w:val="Hyperlink"/>
            <w:w w:val="105"/>
            <w:sz w:val="20"/>
          </w:rPr>
          <w:t>http://</w:t>
        </w:r>
        <w:r w:rsidR="005B1276" w:rsidRPr="00910FEF">
          <w:rPr>
            <w:rStyle w:val="Hyperlink"/>
            <w:position w:val="1"/>
            <w:sz w:val="20"/>
          </w:rPr>
          <w:t>w</w:t>
        </w:r>
        <w:r w:rsidR="005B1276" w:rsidRPr="00910FEF">
          <w:rPr>
            <w:rStyle w:val="Hyperlink"/>
            <w:position w:val="1"/>
            <w:sz w:val="20"/>
            <w:u w:color="AC3B87"/>
          </w:rPr>
          <w:t>ww.char</w:t>
        </w:r>
        <w:r w:rsidR="005B1276" w:rsidRPr="00910FEF">
          <w:rPr>
            <w:rStyle w:val="Hyperlink"/>
            <w:position w:val="1"/>
            <w:sz w:val="20"/>
          </w:rPr>
          <w:t>lestonscapp</w:t>
        </w:r>
        <w:r w:rsidR="005B1276" w:rsidRPr="00910FEF">
          <w:rPr>
            <w:rStyle w:val="Hyperlink"/>
            <w:position w:val="1"/>
            <w:sz w:val="20"/>
            <w:u w:color="AC3B87"/>
          </w:rPr>
          <w:t>raiser.com</w:t>
        </w:r>
      </w:hyperlink>
      <w:r w:rsidR="005B1276" w:rsidRPr="00910FEF">
        <w:rPr>
          <w:color w:val="AE4FA1"/>
          <w:position w:val="1"/>
          <w:sz w:val="20"/>
          <w:u w:color="AC3B87"/>
        </w:rPr>
        <w:t xml:space="preserve"> </w:t>
      </w:r>
      <w:r w:rsidRPr="00910FEF">
        <w:rPr>
          <w:color w:val="4F4F4D"/>
          <w:sz w:val="20"/>
        </w:rPr>
        <w:t>or</w:t>
      </w:r>
      <w:r w:rsidRPr="00910FEF">
        <w:rPr>
          <w:color w:val="4F4F4D"/>
          <w:spacing w:val="16"/>
          <w:sz w:val="20"/>
        </w:rPr>
        <w:t xml:space="preserve"> </w:t>
      </w:r>
      <w:r w:rsidRPr="00910FEF">
        <w:rPr>
          <w:color w:val="443B49"/>
          <w:sz w:val="20"/>
        </w:rPr>
        <w:t>give</w:t>
      </w:r>
      <w:r w:rsidRPr="00910FEF">
        <w:rPr>
          <w:color w:val="443B49"/>
          <w:spacing w:val="26"/>
          <w:sz w:val="20"/>
        </w:rPr>
        <w:t xml:space="preserve"> </w:t>
      </w:r>
      <w:r w:rsidRPr="00910FEF">
        <w:rPr>
          <w:color w:val="544449"/>
          <w:sz w:val="20"/>
        </w:rPr>
        <w:t>me</w:t>
      </w:r>
      <w:r w:rsidRPr="00910FEF">
        <w:rPr>
          <w:color w:val="544449"/>
          <w:spacing w:val="13"/>
          <w:sz w:val="20"/>
        </w:rPr>
        <w:t xml:space="preserve"> </w:t>
      </w:r>
      <w:r w:rsidRPr="00910FEF">
        <w:rPr>
          <w:color w:val="443B49"/>
          <w:sz w:val="20"/>
        </w:rPr>
        <w:t>a</w:t>
      </w:r>
      <w:r w:rsidRPr="00910FEF">
        <w:rPr>
          <w:color w:val="443B49"/>
          <w:spacing w:val="18"/>
          <w:sz w:val="20"/>
        </w:rPr>
        <w:t xml:space="preserve"> </w:t>
      </w:r>
      <w:r w:rsidRPr="00910FEF">
        <w:rPr>
          <w:color w:val="4F4F4D"/>
          <w:sz w:val="20"/>
        </w:rPr>
        <w:t>call</w:t>
      </w:r>
      <w:r w:rsidRPr="00910FEF">
        <w:rPr>
          <w:color w:val="4F4F4D"/>
          <w:spacing w:val="17"/>
          <w:sz w:val="20"/>
        </w:rPr>
        <w:t xml:space="preserve"> </w:t>
      </w:r>
      <w:r w:rsidRPr="00910FEF">
        <w:rPr>
          <w:color w:val="3A3146"/>
          <w:sz w:val="20"/>
        </w:rPr>
        <w:t>at</w:t>
      </w:r>
      <w:r w:rsidRPr="00910FEF">
        <w:rPr>
          <w:color w:val="3A3146"/>
          <w:spacing w:val="23"/>
          <w:sz w:val="20"/>
        </w:rPr>
        <w:t xml:space="preserve"> </w:t>
      </w:r>
      <w:r w:rsidRPr="00910FEF">
        <w:rPr>
          <w:color w:val="4F4F4D"/>
          <w:position w:val="1"/>
          <w:sz w:val="20"/>
        </w:rPr>
        <w:t>(843)</w:t>
      </w:r>
      <w:r w:rsidRPr="00910FEF">
        <w:rPr>
          <w:color w:val="4F4F4D"/>
          <w:spacing w:val="24"/>
          <w:position w:val="1"/>
          <w:sz w:val="20"/>
        </w:rPr>
        <w:t xml:space="preserve"> </w:t>
      </w:r>
      <w:r w:rsidRPr="00910FEF">
        <w:rPr>
          <w:color w:val="4F4F4D"/>
          <w:position w:val="1"/>
          <w:sz w:val="20"/>
        </w:rPr>
        <w:t>442-3590.</w:t>
      </w:r>
    </w:p>
    <w:p w:rsidR="00910FEF" w:rsidRDefault="00910FEF">
      <w:pPr>
        <w:pStyle w:val="BodyText"/>
        <w:spacing w:line="248" w:lineRule="auto"/>
        <w:ind w:left="326" w:right="2225"/>
        <w:rPr>
          <w:color w:val="4F4F4D"/>
          <w:position w:val="1"/>
          <w:sz w:val="20"/>
        </w:rPr>
      </w:pPr>
    </w:p>
    <w:p w:rsidR="00910FEF" w:rsidRDefault="00910FEF">
      <w:pPr>
        <w:pStyle w:val="BodyText"/>
        <w:spacing w:line="248" w:lineRule="auto"/>
        <w:ind w:left="326" w:right="2225"/>
        <w:rPr>
          <w:color w:val="4F4F4D"/>
          <w:position w:val="1"/>
          <w:sz w:val="20"/>
        </w:rPr>
      </w:pPr>
      <w:r w:rsidRPr="00AD255A">
        <w:rPr>
          <w:b/>
          <w:color w:val="4F4F4D"/>
          <w:position w:val="1"/>
        </w:rPr>
        <w:t>Every Appraisal comes with a professional sketch and accurate square footage</w:t>
      </w:r>
      <w:r>
        <w:rPr>
          <w:color w:val="4F4F4D"/>
          <w:position w:val="1"/>
          <w:sz w:val="20"/>
        </w:rPr>
        <w:t>.</w:t>
      </w:r>
    </w:p>
    <w:p w:rsidR="00910FEF" w:rsidRDefault="00910FEF">
      <w:pPr>
        <w:pStyle w:val="BodyText"/>
        <w:spacing w:line="248" w:lineRule="auto"/>
        <w:ind w:left="326" w:right="2225"/>
        <w:rPr>
          <w:color w:val="4F4F4D"/>
          <w:position w:val="1"/>
          <w:sz w:val="20"/>
        </w:rPr>
      </w:pPr>
      <w:r>
        <w:rPr>
          <w:color w:val="4F4F4D"/>
          <w:position w:val="1"/>
          <w:sz w:val="20"/>
        </w:rPr>
        <w:t xml:space="preserve"> </w:t>
      </w:r>
    </w:p>
    <w:p w:rsidR="00014442" w:rsidRDefault="00481AA6">
      <w:pPr>
        <w:pStyle w:val="BodyText"/>
        <w:spacing w:line="248" w:lineRule="auto"/>
        <w:ind w:left="326" w:right="2225"/>
        <w:rPr>
          <w:b/>
          <w:color w:val="544449"/>
          <w:position w:val="1"/>
        </w:rPr>
      </w:pPr>
      <w:r w:rsidRPr="00910FEF">
        <w:rPr>
          <w:b/>
          <w:color w:val="4F4F4D"/>
        </w:rPr>
        <w:t>Mention</w:t>
      </w:r>
      <w:r w:rsidRPr="00910FEF">
        <w:rPr>
          <w:b/>
          <w:color w:val="4F4F4D"/>
          <w:w w:val="99"/>
        </w:rPr>
        <w:t xml:space="preserve"> </w:t>
      </w:r>
      <w:proofErr w:type="gramStart"/>
      <w:r w:rsidRPr="00910FEF">
        <w:rPr>
          <w:b/>
          <w:color w:val="544449"/>
        </w:rPr>
        <w:t>this</w:t>
      </w:r>
      <w:r w:rsidR="005B1276" w:rsidRPr="00910FEF">
        <w:rPr>
          <w:b/>
          <w:color w:val="544449"/>
        </w:rPr>
        <w:t xml:space="preserve"> </w:t>
      </w:r>
      <w:r w:rsidRPr="00910FEF">
        <w:rPr>
          <w:b/>
          <w:color w:val="4B4449"/>
        </w:rPr>
        <w:t>add</w:t>
      </w:r>
      <w:proofErr w:type="gramEnd"/>
      <w:r w:rsidRPr="00910FEF">
        <w:rPr>
          <w:b/>
          <w:color w:val="4B4449"/>
          <w:spacing w:val="24"/>
        </w:rPr>
        <w:t xml:space="preserve"> </w:t>
      </w:r>
      <w:r w:rsidRPr="00910FEF">
        <w:rPr>
          <w:b/>
          <w:color w:val="4B4449"/>
        </w:rPr>
        <w:t>and</w:t>
      </w:r>
      <w:r w:rsidRPr="00910FEF">
        <w:rPr>
          <w:b/>
          <w:color w:val="4B4449"/>
          <w:spacing w:val="32"/>
        </w:rPr>
        <w:t xml:space="preserve"> </w:t>
      </w:r>
      <w:r w:rsidRPr="00910FEF">
        <w:rPr>
          <w:b/>
          <w:color w:val="4B4449"/>
        </w:rPr>
        <w:t>receive</w:t>
      </w:r>
      <w:r w:rsidRPr="00910FEF">
        <w:rPr>
          <w:b/>
          <w:color w:val="4B4449"/>
          <w:spacing w:val="21"/>
        </w:rPr>
        <w:t xml:space="preserve"> </w:t>
      </w:r>
      <w:r w:rsidRPr="00910FEF">
        <w:rPr>
          <w:b/>
          <w:color w:val="644F4D"/>
        </w:rPr>
        <w:t>$75</w:t>
      </w:r>
      <w:r w:rsidRPr="00910FEF">
        <w:rPr>
          <w:b/>
          <w:color w:val="644F4D"/>
          <w:spacing w:val="26"/>
        </w:rPr>
        <w:t xml:space="preserve"> </w:t>
      </w:r>
      <w:r w:rsidRPr="00910FEF">
        <w:rPr>
          <w:b/>
          <w:color w:val="544449"/>
          <w:position w:val="1"/>
        </w:rPr>
        <w:t>off</w:t>
      </w:r>
      <w:r w:rsidRPr="00910FEF">
        <w:rPr>
          <w:b/>
          <w:color w:val="544449"/>
          <w:spacing w:val="21"/>
          <w:position w:val="1"/>
        </w:rPr>
        <w:t xml:space="preserve"> </w:t>
      </w:r>
      <w:r w:rsidR="000D4C77">
        <w:rPr>
          <w:b/>
          <w:color w:val="544449"/>
          <w:position w:val="1"/>
        </w:rPr>
        <w:t xml:space="preserve">of the normal price of $350 appraisal, that’s $275 for any </w:t>
      </w:r>
      <w:proofErr w:type="spellStart"/>
      <w:r w:rsidR="000D4C77">
        <w:rPr>
          <w:b/>
          <w:color w:val="544449"/>
          <w:position w:val="1"/>
        </w:rPr>
        <w:t>non lender</w:t>
      </w:r>
      <w:proofErr w:type="spellEnd"/>
      <w:r w:rsidR="000D4C77">
        <w:rPr>
          <w:b/>
          <w:color w:val="544449"/>
          <w:position w:val="1"/>
        </w:rPr>
        <w:t xml:space="preserve"> appraisal</w:t>
      </w:r>
      <w:r w:rsidR="00B44AD4">
        <w:rPr>
          <w:b/>
          <w:color w:val="544449"/>
          <w:position w:val="1"/>
        </w:rPr>
        <w:t>.</w:t>
      </w:r>
    </w:p>
    <w:p w:rsidR="00B44AD4" w:rsidRDefault="00B44AD4">
      <w:pPr>
        <w:pStyle w:val="BodyText"/>
        <w:spacing w:line="248" w:lineRule="auto"/>
        <w:ind w:left="326" w:right="2225"/>
        <w:rPr>
          <w:b/>
          <w:color w:val="544449"/>
          <w:position w:val="1"/>
        </w:rPr>
      </w:pPr>
    </w:p>
    <w:p w:rsidR="000D4C77" w:rsidRDefault="000D4C77">
      <w:pPr>
        <w:pStyle w:val="BodyText"/>
        <w:spacing w:line="248" w:lineRule="auto"/>
        <w:ind w:left="326" w:right="2225"/>
        <w:rPr>
          <w:b/>
          <w:color w:val="4F4F4D"/>
        </w:rPr>
      </w:pPr>
      <w:r>
        <w:rPr>
          <w:b/>
          <w:color w:val="4F4F4D"/>
        </w:rPr>
        <w:t xml:space="preserve">  Waterfront, riverfront</w:t>
      </w:r>
      <w:proofErr w:type="gramStart"/>
      <w:r>
        <w:rPr>
          <w:b/>
          <w:color w:val="4F4F4D"/>
        </w:rPr>
        <w:t>,  golf</w:t>
      </w:r>
      <w:proofErr w:type="gramEnd"/>
      <w:r>
        <w:rPr>
          <w:b/>
          <w:color w:val="4F4F4D"/>
        </w:rPr>
        <w:t xml:space="preserve"> course, marsh front, complex properties, all $275. SFR, Condos, townhouses, divorce appraisals, estate appraisals, bankruptcy appraisals all $275. Single f</w:t>
      </w:r>
      <w:bookmarkStart w:id="0" w:name="_GoBack"/>
      <w:bookmarkEnd w:id="0"/>
      <w:r>
        <w:rPr>
          <w:b/>
          <w:color w:val="4F4F4D"/>
        </w:rPr>
        <w:t xml:space="preserve">amily investment property $275. Rural properties, Duplex, Triplex, </w:t>
      </w:r>
      <w:proofErr w:type="spellStart"/>
      <w:r>
        <w:rPr>
          <w:b/>
          <w:color w:val="4F4F4D"/>
        </w:rPr>
        <w:t>Quadroplex</w:t>
      </w:r>
      <w:proofErr w:type="spellEnd"/>
      <w:r w:rsidR="00DD00C4">
        <w:rPr>
          <w:b/>
          <w:color w:val="4F4F4D"/>
        </w:rPr>
        <w:t xml:space="preserve"> $37</w:t>
      </w:r>
      <w:r w:rsidR="00B44AD4">
        <w:rPr>
          <w:b/>
          <w:color w:val="4F4F4D"/>
        </w:rPr>
        <w:t>5</w:t>
      </w:r>
      <w:r>
        <w:rPr>
          <w:b/>
          <w:color w:val="4F4F4D"/>
        </w:rPr>
        <w:t>.</w:t>
      </w:r>
      <w:r w:rsidR="00B44AD4">
        <w:rPr>
          <w:b/>
          <w:color w:val="4F4F4D"/>
        </w:rPr>
        <w:t xml:space="preserve"> Non lender reports only, credit cards accepted.</w:t>
      </w:r>
    </w:p>
    <w:p w:rsidR="000D4C77" w:rsidRDefault="000D4C77">
      <w:pPr>
        <w:pStyle w:val="BodyText"/>
        <w:spacing w:line="248" w:lineRule="auto"/>
        <w:ind w:left="326" w:right="2225"/>
      </w:pPr>
    </w:p>
    <w:p w:rsidR="00014442" w:rsidRDefault="00B44AD4">
      <w:pPr>
        <w:spacing w:before="10" w:line="260" w:lineRule="exact"/>
        <w:rPr>
          <w:sz w:val="26"/>
          <w:szCs w:val="26"/>
        </w:rPr>
      </w:pPr>
      <w:r>
        <w:rPr>
          <w:sz w:val="26"/>
          <w:szCs w:val="26"/>
        </w:rPr>
        <w:t xml:space="preserve">      Certified Residential Appraiser, USPAP compliant reports </w:t>
      </w:r>
    </w:p>
    <w:p w:rsidR="00B44AD4" w:rsidRDefault="00B44AD4">
      <w:pPr>
        <w:spacing w:before="10" w:line="260" w:lineRule="exact"/>
        <w:rPr>
          <w:sz w:val="26"/>
          <w:szCs w:val="26"/>
        </w:rPr>
      </w:pPr>
      <w:r>
        <w:rPr>
          <w:sz w:val="26"/>
          <w:szCs w:val="26"/>
        </w:rPr>
        <w:t xml:space="preserve">       Charleston, Berkeley, and Dorchester Counties</w:t>
      </w:r>
    </w:p>
    <w:p w:rsidR="00B44AD4" w:rsidRDefault="00B44AD4">
      <w:pPr>
        <w:spacing w:before="10" w:line="260" w:lineRule="exact"/>
        <w:rPr>
          <w:sz w:val="26"/>
          <w:szCs w:val="26"/>
        </w:rPr>
      </w:pPr>
    </w:p>
    <w:p w:rsidR="00014442" w:rsidRDefault="00481AA6">
      <w:pPr>
        <w:pStyle w:val="BodyText"/>
        <w:rPr>
          <w:color w:val="3A3146"/>
        </w:rPr>
      </w:pPr>
      <w:r>
        <w:rPr>
          <w:color w:val="4B4449"/>
        </w:rPr>
        <w:t>We</w:t>
      </w:r>
      <w:r>
        <w:rPr>
          <w:color w:val="4B4449"/>
          <w:spacing w:val="35"/>
        </w:rPr>
        <w:t xml:space="preserve"> </w:t>
      </w:r>
      <w:r>
        <w:rPr>
          <w:color w:val="3D3146"/>
        </w:rPr>
        <w:t>look</w:t>
      </w:r>
      <w:r>
        <w:rPr>
          <w:color w:val="3D3146"/>
          <w:spacing w:val="10"/>
        </w:rPr>
        <w:t xml:space="preserve"> </w:t>
      </w:r>
      <w:r>
        <w:rPr>
          <w:color w:val="4B4449"/>
        </w:rPr>
        <w:t>forward</w:t>
      </w:r>
      <w:r>
        <w:rPr>
          <w:color w:val="4B4449"/>
          <w:spacing w:val="33"/>
        </w:rPr>
        <w:t xml:space="preserve"> </w:t>
      </w:r>
      <w:r>
        <w:rPr>
          <w:color w:val="544449"/>
        </w:rPr>
        <w:t>to</w:t>
      </w:r>
      <w:r>
        <w:rPr>
          <w:color w:val="544449"/>
          <w:spacing w:val="21"/>
        </w:rPr>
        <w:t xml:space="preserve"> </w:t>
      </w:r>
      <w:r>
        <w:rPr>
          <w:color w:val="4B4449"/>
          <w:position w:val="1"/>
        </w:rPr>
        <w:t>working</w:t>
      </w:r>
      <w:r>
        <w:rPr>
          <w:color w:val="4B4449"/>
          <w:spacing w:val="43"/>
          <w:position w:val="1"/>
        </w:rPr>
        <w:t xml:space="preserve"> </w:t>
      </w:r>
      <w:r>
        <w:rPr>
          <w:color w:val="444449"/>
        </w:rPr>
        <w:t>with</w:t>
      </w:r>
      <w:r>
        <w:rPr>
          <w:color w:val="444449"/>
          <w:spacing w:val="27"/>
        </w:rPr>
        <w:t xml:space="preserve"> </w:t>
      </w:r>
      <w:r>
        <w:rPr>
          <w:color w:val="3A3146"/>
        </w:rPr>
        <w:t>you!</w:t>
      </w:r>
    </w:p>
    <w:p w:rsidR="005B1276" w:rsidRDefault="005B1276">
      <w:pPr>
        <w:pStyle w:val="BodyText"/>
        <w:rPr>
          <w:color w:val="3A3146"/>
        </w:rPr>
      </w:pPr>
    </w:p>
    <w:p w:rsidR="005B1276" w:rsidRDefault="005B1276">
      <w:pPr>
        <w:pStyle w:val="BodyText"/>
        <w:rPr>
          <w:color w:val="3A3146"/>
        </w:rPr>
      </w:pPr>
      <w:r>
        <w:rPr>
          <w:color w:val="3A3146"/>
        </w:rPr>
        <w:t>Sincerely</w:t>
      </w:r>
    </w:p>
    <w:p w:rsidR="005B1276" w:rsidRDefault="005B1276">
      <w:pPr>
        <w:pStyle w:val="BodyText"/>
        <w:rPr>
          <w:color w:val="3A3146"/>
        </w:rPr>
      </w:pPr>
    </w:p>
    <w:p w:rsidR="005B1276" w:rsidRDefault="005B1276">
      <w:pPr>
        <w:pStyle w:val="BodyText"/>
        <w:rPr>
          <w:color w:val="3A3146"/>
        </w:rPr>
      </w:pPr>
      <w:r>
        <w:rPr>
          <w:color w:val="3A3146"/>
        </w:rPr>
        <w:t>Tim Hillman, CRA</w:t>
      </w:r>
    </w:p>
    <w:p w:rsidR="005B1276" w:rsidRDefault="005B1276">
      <w:pPr>
        <w:pStyle w:val="BodyText"/>
        <w:rPr>
          <w:color w:val="3A3146"/>
        </w:rPr>
      </w:pPr>
      <w:r>
        <w:rPr>
          <w:color w:val="3A3146"/>
        </w:rPr>
        <w:t>Hillman Appraisal</w:t>
      </w:r>
    </w:p>
    <w:p w:rsidR="005B1276" w:rsidRDefault="005B1276">
      <w:pPr>
        <w:pStyle w:val="BodyText"/>
        <w:rPr>
          <w:color w:val="3A3146"/>
        </w:rPr>
      </w:pPr>
      <w:r>
        <w:rPr>
          <w:color w:val="3A3146"/>
        </w:rPr>
        <w:t>843-442-3590</w:t>
      </w:r>
    </w:p>
    <w:p w:rsidR="005B1276" w:rsidRDefault="003425FF">
      <w:pPr>
        <w:pStyle w:val="BodyText"/>
        <w:rPr>
          <w:rStyle w:val="Hyperlink"/>
        </w:rPr>
      </w:pPr>
      <w:hyperlink r:id="rId7" w:history="1">
        <w:r w:rsidR="005B1276" w:rsidRPr="00D35BD4">
          <w:rPr>
            <w:rStyle w:val="Hyperlink"/>
          </w:rPr>
          <w:t>hillmanappraisal@live.com</w:t>
        </w:r>
      </w:hyperlink>
    </w:p>
    <w:p w:rsidR="00B44AD4" w:rsidRDefault="00B44AD4">
      <w:pPr>
        <w:pStyle w:val="BodyText"/>
        <w:rPr>
          <w:color w:val="3A3146"/>
        </w:rPr>
      </w:pPr>
    </w:p>
    <w:p w:rsidR="00B44AD4" w:rsidRDefault="003425FF">
      <w:pPr>
        <w:pStyle w:val="BodyText"/>
        <w:rPr>
          <w:rStyle w:val="Hyperlink"/>
        </w:rPr>
      </w:pPr>
      <w:hyperlink r:id="rId8" w:history="1">
        <w:r w:rsidR="005B1276" w:rsidRPr="00D35BD4">
          <w:rPr>
            <w:rStyle w:val="Hyperlink"/>
          </w:rPr>
          <w:t>http://www.charlestonscappraiser.com</w:t>
        </w:r>
      </w:hyperlink>
    </w:p>
    <w:p w:rsidR="00B44AD4" w:rsidRDefault="00B44AD4">
      <w:pPr>
        <w:pStyle w:val="BodyText"/>
        <w:rPr>
          <w:rStyle w:val="Hyperlink"/>
        </w:rPr>
      </w:pPr>
    </w:p>
    <w:p w:rsidR="00B44AD4" w:rsidRDefault="003425FF" w:rsidP="00B44AD4">
      <w:pPr>
        <w:pStyle w:val="BodyText"/>
        <w:rPr>
          <w:color w:val="3A3146"/>
          <w:lang w:val="en"/>
        </w:rPr>
      </w:pPr>
      <w:hyperlink r:id="rId9" w:tgtFrame="_blank" w:history="1">
        <w:r w:rsidR="00B44AD4" w:rsidRPr="00B44AD4">
          <w:rPr>
            <w:rStyle w:val="Hyperlink"/>
            <w:lang w:val="en"/>
          </w:rPr>
          <w:t>http://www.thillmanappraisal.com</w:t>
        </w:r>
      </w:hyperlink>
      <w:r w:rsidR="00B44AD4" w:rsidRPr="00B44AD4">
        <w:rPr>
          <w:color w:val="3A3146"/>
          <w:lang w:val="en"/>
        </w:rPr>
        <w:t>  </w:t>
      </w:r>
    </w:p>
    <w:p w:rsidR="00B44AD4" w:rsidRPr="00B44AD4" w:rsidRDefault="00B44AD4" w:rsidP="00B44AD4">
      <w:pPr>
        <w:pStyle w:val="BodyText"/>
        <w:rPr>
          <w:color w:val="3A3146"/>
          <w:lang w:val="en"/>
        </w:rPr>
      </w:pPr>
    </w:p>
    <w:p w:rsidR="00B44AD4" w:rsidRPr="00B44AD4" w:rsidRDefault="003425FF" w:rsidP="00B44AD4">
      <w:pPr>
        <w:pStyle w:val="BodyText"/>
        <w:rPr>
          <w:color w:val="3A3146"/>
          <w:lang w:val="en"/>
        </w:rPr>
      </w:pPr>
      <w:hyperlink r:id="rId10" w:tgtFrame="_blank" w:history="1">
        <w:r w:rsidR="00B44AD4" w:rsidRPr="00B44AD4">
          <w:rPr>
            <w:rStyle w:val="Hyperlink"/>
            <w:lang w:val="en"/>
          </w:rPr>
          <w:t>http://www.sellhousehelpappraisal.com</w:t>
        </w:r>
      </w:hyperlink>
      <w:r w:rsidR="00B44AD4" w:rsidRPr="00B44AD4">
        <w:rPr>
          <w:color w:val="3A3146"/>
          <w:lang w:val="en"/>
        </w:rPr>
        <w:t xml:space="preserve"> </w:t>
      </w:r>
    </w:p>
    <w:p w:rsidR="005B1276" w:rsidRDefault="005B1276">
      <w:pPr>
        <w:pStyle w:val="BodyText"/>
      </w:pPr>
    </w:p>
    <w:p w:rsidR="00014442" w:rsidRDefault="00014442">
      <w:pPr>
        <w:spacing w:before="5" w:line="280" w:lineRule="exact"/>
        <w:rPr>
          <w:sz w:val="28"/>
          <w:szCs w:val="28"/>
        </w:rPr>
      </w:pPr>
    </w:p>
    <w:sectPr w:rsidR="00014442">
      <w:type w:val="continuous"/>
      <w:pgSz w:w="12236" w:h="15840"/>
      <w:pgMar w:top="140" w:right="3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42"/>
    <w:rsid w:val="00014442"/>
    <w:rsid w:val="000D4C77"/>
    <w:rsid w:val="003425FF"/>
    <w:rsid w:val="00481AA6"/>
    <w:rsid w:val="00597E71"/>
    <w:rsid w:val="005B1276"/>
    <w:rsid w:val="00910FEF"/>
    <w:rsid w:val="00AD255A"/>
    <w:rsid w:val="00B44AD4"/>
    <w:rsid w:val="00BA0479"/>
    <w:rsid w:val="00D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12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12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7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34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2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727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56316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12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872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56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862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140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678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520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34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996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549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1387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8714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2294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9228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916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72678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08882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4257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48919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90905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03999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22930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093325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rlestonscapprais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llmanappraisal@live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arlestonscappraiser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sellhousehelpappraisa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illmanapprais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atp1313@gmail.com</cp:lastModifiedBy>
  <cp:revision>2</cp:revision>
  <dcterms:created xsi:type="dcterms:W3CDTF">2014-08-27T13:00:00Z</dcterms:created>
  <dcterms:modified xsi:type="dcterms:W3CDTF">2014-08-27T13:00:00Z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2013-08-03T00:00:00Z</vt:filetime>
  </property>
  <property fmtid="{D5CDD505-2E9C-101B-9397-08002B2CF9AE}" pid="3" name="LastSaved">
    <vt:filetime>2013-08-03T00:00:00Z</vt:filetime>
  </property>
</Properties>
</file>