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6E6B47">
      <w:r>
        <w:rPr>
          <w:noProof/>
        </w:rPr>
        <mc:AlternateContent>
          <mc:Choice Requires="wps">
            <w:drawing>
              <wp:anchor distT="0" distB="0" distL="114300" distR="114300" simplePos="0" relativeHeight="251683840" behindDoc="0" locked="0" layoutInCell="1" allowOverlap="1">
                <wp:simplePos x="0" y="0"/>
                <wp:positionH relativeFrom="page">
                  <wp:posOffset>248285</wp:posOffset>
                </wp:positionH>
                <wp:positionV relativeFrom="page">
                  <wp:posOffset>7785100</wp:posOffset>
                </wp:positionV>
                <wp:extent cx="7232015" cy="342900"/>
                <wp:effectExtent l="635" t="3175" r="0" b="0"/>
                <wp:wrapTight wrapText="bothSides">
                  <wp:wrapPolygon edited="0">
                    <wp:start x="0" y="0"/>
                    <wp:lineTo x="21600" y="0"/>
                    <wp:lineTo x="21600" y="21600"/>
                    <wp:lineTo x="0" y="21600"/>
                    <wp:lineTo x="0" y="0"/>
                  </wp:wrapPolygon>
                </wp:wrapTight>
                <wp:docPr id="11"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F5" w:rsidRPr="003A1BAE" w:rsidRDefault="00961A53" w:rsidP="00EC24F5">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EC24F5" w:rsidRPr="007A6877" w:rsidRDefault="006E6B47" w:rsidP="00EC24F5">
                            <w:pPr>
                              <w:jc w:val="center"/>
                            </w:pPr>
                          </w:p>
                          <w:p w:rsidR="00EC24F5" w:rsidRPr="00B32ABE" w:rsidRDefault="006E6B47" w:rsidP="00EC24F5">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9" o:spid="_x0000_s1026" type="#_x0000_t202" style="position:absolute;margin-left:19.55pt;margin-top:613pt;width:569.45pt;height: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" filled="f" stroked="f">
                <v:textbox inset=",0,,0">
                  <w:txbxContent>
                    <w:p w:rsidR="00EC24F5" w:rsidRPr="003A1BAE" w:rsidRDefault="00961A53" w:rsidP="00EC24F5">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EC24F5" w:rsidRPr="007A6877" w:rsidRDefault="006E6B47" w:rsidP="00EC24F5">
                      <w:pPr>
                        <w:jc w:val="center"/>
                      </w:pPr>
                    </w:p>
                    <w:p w:rsidR="00EC24F5" w:rsidRPr="00B32ABE" w:rsidRDefault="006E6B47" w:rsidP="00EC24F5">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272415</wp:posOffset>
                </wp:positionH>
                <wp:positionV relativeFrom="page">
                  <wp:posOffset>8343900</wp:posOffset>
                </wp:positionV>
                <wp:extent cx="7228205" cy="1346200"/>
                <wp:effectExtent l="0" t="0" r="0" b="0"/>
                <wp:wrapTight wrapText="bothSides">
                  <wp:wrapPolygon edited="0">
                    <wp:start x="0" y="0"/>
                    <wp:lineTo x="21600" y="0"/>
                    <wp:lineTo x="21600" y="21600"/>
                    <wp:lineTo x="0" y="21600"/>
                    <wp:lineTo x="0" y="0"/>
                  </wp:wrapPolygon>
                </wp:wrapTight>
                <wp:docPr id="10"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0E5" w:rsidRPr="003A1BAE" w:rsidRDefault="00907CB4" w:rsidP="007440E5">
                            <w:pPr>
                              <w:pStyle w:val="Title"/>
                              <w:rPr>
                                <w:rFonts w:ascii="Calisto MT" w:hAnsi="Calisto MT"/>
                                <w:b/>
                                <w:smallCaps/>
                                <w:color w:val="3A2766"/>
                                <w:sz w:val="44"/>
                              </w:rPr>
                            </w:pPr>
                            <w:r>
                              <w:rPr>
                                <w:rFonts w:ascii="Calisto MT" w:hAnsi="Calisto MT"/>
                                <w:b/>
                                <w:smallCaps/>
                                <w:color w:val="3A2766"/>
                                <w:sz w:val="32"/>
                              </w:rPr>
                              <w:t>Call Rick Knight</w:t>
                            </w:r>
                            <w:r w:rsidR="00961A53" w:rsidRPr="003A1BAE">
                              <w:rPr>
                                <w:rFonts w:ascii="Calisto MT" w:hAnsi="Calisto MT"/>
                                <w:b/>
                                <w:smallCaps/>
                                <w:color w:val="3A2766"/>
                                <w:sz w:val="32"/>
                              </w:rPr>
                              <w:t xml:space="preserve"> </w:t>
                            </w:r>
                            <w:r w:rsidR="00961A53" w:rsidRPr="003A1BAE">
                              <w:rPr>
                                <w:rFonts w:ascii="Calisto MT" w:hAnsi="Calisto MT"/>
                                <w:b/>
                                <w:smallCaps/>
                                <w:color w:val="3A2766"/>
                                <w:sz w:val="44"/>
                                <w:u w:val="single"/>
                              </w:rPr>
                              <w:t>843-</w:t>
                            </w:r>
                            <w:r w:rsidR="00961A53">
                              <w:rPr>
                                <w:rFonts w:ascii="Calisto MT" w:hAnsi="Calisto MT"/>
                                <w:b/>
                                <w:smallCaps/>
                                <w:color w:val="3A2766"/>
                                <w:sz w:val="44"/>
                                <w:u w:val="single"/>
                              </w:rPr>
                              <w:t>839-9060</w:t>
                            </w:r>
                            <w:r w:rsidR="00961A53" w:rsidRPr="003A1BAE">
                              <w:rPr>
                                <w:rFonts w:ascii="Calisto MT" w:hAnsi="Calisto MT"/>
                                <w:b/>
                                <w:smallCaps/>
                                <w:color w:val="3A2766"/>
                                <w:sz w:val="44"/>
                              </w:rPr>
                              <w:t xml:space="preserve"> </w:t>
                            </w:r>
                            <w:r w:rsidR="00961A53" w:rsidRPr="003A1BAE">
                              <w:rPr>
                                <w:rFonts w:ascii="Calisto MT" w:hAnsi="Calisto MT"/>
                                <w:b/>
                                <w:smallCaps/>
                                <w:color w:val="3A2766"/>
                                <w:sz w:val="32"/>
                              </w:rPr>
                              <w:t>or visit</w:t>
                            </w:r>
                            <w:r w:rsidR="00961A53">
                              <w:rPr>
                                <w:rFonts w:ascii="Calisto MT" w:hAnsi="Calisto MT"/>
                                <w:b/>
                                <w:smallCaps/>
                                <w:color w:val="3A2766"/>
                                <w:sz w:val="44"/>
                              </w:rPr>
                              <w:t xml:space="preserve"> </w:t>
                            </w:r>
                            <w:r w:rsidR="00961A53" w:rsidRPr="003A1BAE">
                              <w:rPr>
                                <w:rFonts w:ascii="Calisto MT" w:hAnsi="Calisto MT"/>
                                <w:b/>
                                <w:smallCaps/>
                                <w:color w:val="3A2766"/>
                                <w:sz w:val="44"/>
                                <w:u w:val="single"/>
                              </w:rPr>
                              <w:t xml:space="preserve">JoinWilkinson.com </w:t>
                            </w:r>
                          </w:p>
                          <w:p w:rsidR="007440E5" w:rsidRPr="003A1BAE" w:rsidRDefault="006E6B47" w:rsidP="007440E5">
                            <w:pPr>
                              <w:pStyle w:val="Title"/>
                              <w:rPr>
                                <w:rFonts w:ascii="Calisto MT" w:hAnsi="Calisto MT"/>
                                <w:b/>
                                <w:color w:val="3A2766"/>
                                <w:sz w:val="20"/>
                              </w:rPr>
                            </w:pPr>
                          </w:p>
                          <w:p w:rsidR="007440E5" w:rsidRDefault="00961A53" w:rsidP="007440E5">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7440E5" w:rsidRPr="003A1BAE" w:rsidRDefault="00961A53" w:rsidP="007440E5">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7440E5" w:rsidRPr="003A1BAE" w:rsidRDefault="006E6B47" w:rsidP="007440E5">
                            <w:pPr>
                              <w:pStyle w:val="Title"/>
                              <w:rPr>
                                <w:rFonts w:ascii="Calisto MT" w:hAnsi="Calisto MT"/>
                                <w:b/>
                                <w:smallCaps/>
                                <w:color w:val="3A2766"/>
                                <w:sz w:val="20"/>
                              </w:rPr>
                            </w:pPr>
                          </w:p>
                          <w:p w:rsidR="007440E5" w:rsidRDefault="00961A53" w:rsidP="007440E5">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907CB4">
                              <w:rPr>
                                <w:rFonts w:ascii="Calisto MT" w:hAnsi="Calisto MT"/>
                                <w:color w:val="3A2766"/>
                                <w:sz w:val="24"/>
                              </w:rPr>
                              <w:t xml:space="preserve">&amp; $195 </w:t>
                            </w:r>
                            <w:r>
                              <w:rPr>
                                <w:rFonts w:ascii="Calisto MT" w:hAnsi="Calisto MT"/>
                                <w:color w:val="3A2766"/>
                                <w:sz w:val="24"/>
                              </w:rPr>
                              <w:t>per t</w:t>
                            </w:r>
                            <w:r w:rsidRPr="00972BC5">
                              <w:rPr>
                                <w:rFonts w:ascii="Calisto MT" w:hAnsi="Calisto MT"/>
                                <w:color w:val="3A2766"/>
                                <w:sz w:val="24"/>
                              </w:rPr>
                              <w:t>ransaction</w:t>
                            </w:r>
                          </w:p>
                          <w:p w:rsidR="00907CB4" w:rsidRPr="00907CB4" w:rsidRDefault="00907CB4" w:rsidP="00907CB4">
                            <w:r>
                              <w:t xml:space="preserve">                                                                          Other commission plans available</w:t>
                            </w:r>
                          </w:p>
                          <w:p w:rsidR="007440E5" w:rsidRPr="00282BA8" w:rsidRDefault="00961A53" w:rsidP="007440E5">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7440E5" w:rsidRPr="00B32ABE" w:rsidRDefault="006E6B47" w:rsidP="007440E5">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27" type="#_x0000_t202" style="position:absolute;margin-left:21.45pt;margin-top:657pt;width:569.15pt;height:10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" filled="f" stroked="f">
                <v:textbox inset=",0,,0">
                  <w:txbxContent>
                    <w:p w:rsidR="007440E5" w:rsidRPr="003A1BAE" w:rsidRDefault="00907CB4" w:rsidP="007440E5">
                      <w:pPr>
                        <w:pStyle w:val="Title"/>
                        <w:rPr>
                          <w:rFonts w:ascii="Calisto MT" w:hAnsi="Calisto MT"/>
                          <w:b/>
                          <w:smallCaps/>
                          <w:color w:val="3A2766"/>
                          <w:sz w:val="44"/>
                        </w:rPr>
                      </w:pPr>
                      <w:r>
                        <w:rPr>
                          <w:rFonts w:ascii="Calisto MT" w:hAnsi="Calisto MT"/>
                          <w:b/>
                          <w:smallCaps/>
                          <w:color w:val="3A2766"/>
                          <w:sz w:val="32"/>
                        </w:rPr>
                        <w:t>Call Rick Knight</w:t>
                      </w:r>
                      <w:r w:rsidR="00961A53" w:rsidRPr="003A1BAE">
                        <w:rPr>
                          <w:rFonts w:ascii="Calisto MT" w:hAnsi="Calisto MT"/>
                          <w:b/>
                          <w:smallCaps/>
                          <w:color w:val="3A2766"/>
                          <w:sz w:val="32"/>
                        </w:rPr>
                        <w:t xml:space="preserve"> </w:t>
                      </w:r>
                      <w:r w:rsidR="00961A53" w:rsidRPr="003A1BAE">
                        <w:rPr>
                          <w:rFonts w:ascii="Calisto MT" w:hAnsi="Calisto MT"/>
                          <w:b/>
                          <w:smallCaps/>
                          <w:color w:val="3A2766"/>
                          <w:sz w:val="44"/>
                          <w:u w:val="single"/>
                        </w:rPr>
                        <w:t>843-</w:t>
                      </w:r>
                      <w:r w:rsidR="00961A53">
                        <w:rPr>
                          <w:rFonts w:ascii="Calisto MT" w:hAnsi="Calisto MT"/>
                          <w:b/>
                          <w:smallCaps/>
                          <w:color w:val="3A2766"/>
                          <w:sz w:val="44"/>
                          <w:u w:val="single"/>
                        </w:rPr>
                        <w:t>839-9060</w:t>
                      </w:r>
                      <w:r w:rsidR="00961A53" w:rsidRPr="003A1BAE">
                        <w:rPr>
                          <w:rFonts w:ascii="Calisto MT" w:hAnsi="Calisto MT"/>
                          <w:b/>
                          <w:smallCaps/>
                          <w:color w:val="3A2766"/>
                          <w:sz w:val="44"/>
                        </w:rPr>
                        <w:t xml:space="preserve"> </w:t>
                      </w:r>
                      <w:r w:rsidR="00961A53" w:rsidRPr="003A1BAE">
                        <w:rPr>
                          <w:rFonts w:ascii="Calisto MT" w:hAnsi="Calisto MT"/>
                          <w:b/>
                          <w:smallCaps/>
                          <w:color w:val="3A2766"/>
                          <w:sz w:val="32"/>
                        </w:rPr>
                        <w:t>or visit</w:t>
                      </w:r>
                      <w:r w:rsidR="00961A53">
                        <w:rPr>
                          <w:rFonts w:ascii="Calisto MT" w:hAnsi="Calisto MT"/>
                          <w:b/>
                          <w:smallCaps/>
                          <w:color w:val="3A2766"/>
                          <w:sz w:val="44"/>
                        </w:rPr>
                        <w:t xml:space="preserve"> </w:t>
                      </w:r>
                      <w:r w:rsidR="00961A53" w:rsidRPr="003A1BAE">
                        <w:rPr>
                          <w:rFonts w:ascii="Calisto MT" w:hAnsi="Calisto MT"/>
                          <w:b/>
                          <w:smallCaps/>
                          <w:color w:val="3A2766"/>
                          <w:sz w:val="44"/>
                          <w:u w:val="single"/>
                        </w:rPr>
                        <w:t xml:space="preserve">JoinWilkinson.com </w:t>
                      </w:r>
                    </w:p>
                    <w:p w:rsidR="007440E5" w:rsidRPr="003A1BAE" w:rsidRDefault="006E6B47" w:rsidP="007440E5">
                      <w:pPr>
                        <w:pStyle w:val="Title"/>
                        <w:rPr>
                          <w:rFonts w:ascii="Calisto MT" w:hAnsi="Calisto MT"/>
                          <w:b/>
                          <w:color w:val="3A2766"/>
                          <w:sz w:val="20"/>
                        </w:rPr>
                      </w:pPr>
                    </w:p>
                    <w:p w:rsidR="007440E5" w:rsidRDefault="00961A53" w:rsidP="007440E5">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7440E5" w:rsidRPr="003A1BAE" w:rsidRDefault="00961A53" w:rsidP="007440E5">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7440E5" w:rsidRPr="003A1BAE" w:rsidRDefault="006E6B47" w:rsidP="007440E5">
                      <w:pPr>
                        <w:pStyle w:val="Title"/>
                        <w:rPr>
                          <w:rFonts w:ascii="Calisto MT" w:hAnsi="Calisto MT"/>
                          <w:b/>
                          <w:smallCaps/>
                          <w:color w:val="3A2766"/>
                          <w:sz w:val="20"/>
                        </w:rPr>
                      </w:pPr>
                    </w:p>
                    <w:p w:rsidR="007440E5" w:rsidRDefault="00961A53" w:rsidP="007440E5">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907CB4">
                        <w:rPr>
                          <w:rFonts w:ascii="Calisto MT" w:hAnsi="Calisto MT"/>
                          <w:color w:val="3A2766"/>
                          <w:sz w:val="24"/>
                        </w:rPr>
                        <w:t xml:space="preserve">&amp; $195 </w:t>
                      </w:r>
                      <w:r>
                        <w:rPr>
                          <w:rFonts w:ascii="Calisto MT" w:hAnsi="Calisto MT"/>
                          <w:color w:val="3A2766"/>
                          <w:sz w:val="24"/>
                        </w:rPr>
                        <w:t>per t</w:t>
                      </w:r>
                      <w:r w:rsidRPr="00972BC5">
                        <w:rPr>
                          <w:rFonts w:ascii="Calisto MT" w:hAnsi="Calisto MT"/>
                          <w:color w:val="3A2766"/>
                          <w:sz w:val="24"/>
                        </w:rPr>
                        <w:t>ransaction</w:t>
                      </w:r>
                    </w:p>
                    <w:p w:rsidR="00907CB4" w:rsidRPr="00907CB4" w:rsidRDefault="00907CB4" w:rsidP="00907CB4">
                      <w:r>
                        <w:t xml:space="preserve">                                                                          Other commission plans available</w:t>
                      </w:r>
                    </w:p>
                    <w:p w:rsidR="007440E5" w:rsidRPr="00282BA8" w:rsidRDefault="00961A53" w:rsidP="007440E5">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7440E5" w:rsidRPr="00B32ABE" w:rsidRDefault="006E6B47" w:rsidP="007440E5">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483870</wp:posOffset>
                </wp:positionH>
                <wp:positionV relativeFrom="page">
                  <wp:posOffset>6621780</wp:posOffset>
                </wp:positionV>
                <wp:extent cx="6731635" cy="934720"/>
                <wp:effectExtent l="0" t="1905" r="4445" b="0"/>
                <wp:wrapTight wrapText="bothSides">
                  <wp:wrapPolygon edited="0">
                    <wp:start x="0" y="0"/>
                    <wp:lineTo x="21600" y="0"/>
                    <wp:lineTo x="21600" y="21600"/>
                    <wp:lineTo x="0" y="21600"/>
                    <wp:lineTo x="0" y="0"/>
                  </wp:wrapPolygon>
                </wp:wrapTight>
                <wp:docPr id="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7F" w:rsidRPr="00B3537F" w:rsidRDefault="00961A53" w:rsidP="00B3537F">
                            <w:pPr>
                              <w:pStyle w:val="BodyText"/>
                              <w:spacing w:after="20"/>
                              <w:jc w:val="both"/>
                              <w:rPr>
                                <w:rFonts w:eastAsiaTheme="minorHAnsi"/>
                                <w:color w:val="auto"/>
                                <w:sz w:val="20"/>
                              </w:rPr>
                            </w:pPr>
                            <w:r>
                              <w:rPr>
                                <w:rFonts w:eastAsiaTheme="minorHAnsi"/>
                                <w:color w:val="auto"/>
                                <w:sz w:val="28"/>
                              </w:rPr>
                              <w:t>The ERA International Collection provides agents with a competitive edge in the affluent marketplace.  Members working in high-end real estate enjoy training and marketing collateral, education resources, and enhanced online presence fo</w:t>
                            </w:r>
                            <w:bookmarkStart w:id="0" w:name="_GoBack"/>
                            <w:bookmarkEnd w:id="0"/>
                            <w:r>
                              <w:rPr>
                                <w:rFonts w:eastAsiaTheme="minorHAnsi"/>
                                <w:color w:val="auto"/>
                                <w:sz w:val="28"/>
                              </w:rPr>
                              <w:t xml:space="preserve">r their listings. </w:t>
                            </w:r>
                            <w:r>
                              <w:rPr>
                                <w:rFonts w:eastAsiaTheme="minorHAnsi"/>
                                <w:color w:val="auto"/>
                                <w:sz w:val="20"/>
                              </w:rPr>
                              <w:t xml:space="preserve">  *</w:t>
                            </w:r>
                            <w:r w:rsidRPr="00742428">
                              <w:rPr>
                                <w:rFonts w:eastAsiaTheme="minorHAnsi"/>
                                <w:color w:val="auto"/>
                                <w:sz w:val="20"/>
                              </w:rPr>
                              <w:t>Membership fee and training</w:t>
                            </w:r>
                            <w:r>
                              <w:rPr>
                                <w:rFonts w:eastAsiaTheme="minorHAnsi"/>
                                <w:color w:val="auto"/>
                                <w:sz w:val="20"/>
                              </w:rPr>
                              <w:t xml:space="preserve"> course required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28" type="#_x0000_t202" style="position:absolute;margin-left:38.1pt;margin-top:521.4pt;width:530.05pt;height:73.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" filled="f" stroked="f">
                <v:textbox inset=",0,,0">
                  <w:txbxContent>
                    <w:p w:rsidR="00B3537F" w:rsidRPr="00B3537F" w:rsidRDefault="00961A53" w:rsidP="00B3537F">
                      <w:pPr>
                        <w:pStyle w:val="BodyText"/>
                        <w:spacing w:after="20"/>
                        <w:jc w:val="both"/>
                        <w:rPr>
                          <w:rFonts w:eastAsiaTheme="minorHAnsi"/>
                          <w:color w:val="auto"/>
                          <w:sz w:val="20"/>
                        </w:rPr>
                      </w:pPr>
                      <w:r>
                        <w:rPr>
                          <w:rFonts w:eastAsiaTheme="minorHAnsi"/>
                          <w:color w:val="auto"/>
                          <w:sz w:val="28"/>
                        </w:rPr>
                        <w:t>The ERA International Collection provides agents with a competitive edge in the affluent marketplace.  Members working in high-end real estate enjoy training and marketing collateral, education resources, and enhanced online presence fo</w:t>
                      </w:r>
                      <w:bookmarkStart w:id="1" w:name="_GoBack"/>
                      <w:bookmarkEnd w:id="1"/>
                      <w:r>
                        <w:rPr>
                          <w:rFonts w:eastAsiaTheme="minorHAnsi"/>
                          <w:color w:val="auto"/>
                          <w:sz w:val="28"/>
                        </w:rPr>
                        <w:t xml:space="preserve">r their listings. </w:t>
                      </w:r>
                      <w:r>
                        <w:rPr>
                          <w:rFonts w:eastAsiaTheme="minorHAnsi"/>
                          <w:color w:val="auto"/>
                          <w:sz w:val="20"/>
                        </w:rPr>
                        <w:t xml:space="preserve">  *</w:t>
                      </w:r>
                      <w:r w:rsidRPr="00742428">
                        <w:rPr>
                          <w:rFonts w:eastAsiaTheme="minorHAnsi"/>
                          <w:color w:val="auto"/>
                          <w:sz w:val="20"/>
                        </w:rPr>
                        <w:t>Membership fee and training</w:t>
                      </w:r>
                      <w:r>
                        <w:rPr>
                          <w:rFonts w:eastAsiaTheme="minorHAnsi"/>
                          <w:color w:val="auto"/>
                          <w:sz w:val="20"/>
                        </w:rPr>
                        <w:t xml:space="preserve"> course required</w:t>
                      </w:r>
                    </w:p>
                  </w:txbxContent>
                </v:textbox>
                <w10:wrap type="tight"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480060</wp:posOffset>
                </wp:positionH>
                <wp:positionV relativeFrom="page">
                  <wp:posOffset>6273800</wp:posOffset>
                </wp:positionV>
                <wp:extent cx="6727190" cy="355600"/>
                <wp:effectExtent l="3810" t="0" r="3175" b="0"/>
                <wp:wrapTight wrapText="bothSides">
                  <wp:wrapPolygon edited="0">
                    <wp:start x="0" y="0"/>
                    <wp:lineTo x="21600" y="0"/>
                    <wp:lineTo x="21600" y="21600"/>
                    <wp:lineTo x="0" y="21600"/>
                    <wp:lineTo x="0" y="0"/>
                  </wp:wrapPolygon>
                </wp:wrapTight>
                <wp:docPr id="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7F" w:rsidRPr="00BC4A7D" w:rsidRDefault="00961A53" w:rsidP="00B3537F">
                            <w:pPr>
                              <w:pStyle w:val="Title"/>
                              <w:jc w:val="left"/>
                              <w:rPr>
                                <w:rFonts w:ascii="Calisto MT" w:hAnsi="Calisto MT"/>
                                <w:smallCaps/>
                                <w:color w:val="FF0000"/>
                                <w:sz w:val="40"/>
                              </w:rPr>
                            </w:pPr>
                            <w:r w:rsidRPr="00BC4A7D">
                              <w:rPr>
                                <w:rFonts w:ascii="Calisto MT" w:hAnsi="Calisto MT"/>
                                <w:smallCaps/>
                                <w:color w:val="FF0000"/>
                                <w:sz w:val="40"/>
                              </w:rPr>
                              <w:t xml:space="preserve">ERA </w:t>
                            </w:r>
                            <w:r>
                              <w:rPr>
                                <w:rFonts w:ascii="Calisto MT" w:hAnsi="Calisto MT"/>
                                <w:smallCaps/>
                                <w:color w:val="FF0000"/>
                                <w:sz w:val="40"/>
                              </w:rPr>
                              <w:t xml:space="preserve">International Collection </w:t>
                            </w:r>
                          </w:p>
                          <w:p w:rsidR="00B3537F" w:rsidRPr="00BC4A7D" w:rsidRDefault="006E6B47" w:rsidP="00B3537F">
                            <w:pPr>
                              <w:pStyle w:val="Title"/>
                              <w:rPr>
                                <w:rFonts w:ascii="Calisto MT" w:hAnsi="Calisto MT"/>
                                <w:color w:val="FF0000"/>
                                <w:sz w:val="4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29" type="#_x0000_t202" style="position:absolute;margin-left:37.8pt;margin-top:494pt;width:529.7pt;height:2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" filled="f" stroked="f">
                <v:textbox inset=",0,,0">
                  <w:txbxContent>
                    <w:p w:rsidR="00B3537F" w:rsidRPr="00BC4A7D" w:rsidRDefault="00961A53" w:rsidP="00B3537F">
                      <w:pPr>
                        <w:pStyle w:val="Title"/>
                        <w:jc w:val="left"/>
                        <w:rPr>
                          <w:rFonts w:ascii="Calisto MT" w:hAnsi="Calisto MT"/>
                          <w:smallCaps/>
                          <w:color w:val="FF0000"/>
                          <w:sz w:val="40"/>
                        </w:rPr>
                      </w:pPr>
                      <w:r w:rsidRPr="00BC4A7D">
                        <w:rPr>
                          <w:rFonts w:ascii="Calisto MT" w:hAnsi="Calisto MT"/>
                          <w:smallCaps/>
                          <w:color w:val="FF0000"/>
                          <w:sz w:val="40"/>
                        </w:rPr>
                        <w:t xml:space="preserve">ERA </w:t>
                      </w:r>
                      <w:r>
                        <w:rPr>
                          <w:rFonts w:ascii="Calisto MT" w:hAnsi="Calisto MT"/>
                          <w:smallCaps/>
                          <w:color w:val="FF0000"/>
                          <w:sz w:val="40"/>
                        </w:rPr>
                        <w:t xml:space="preserve">International Collection </w:t>
                      </w:r>
                    </w:p>
                    <w:p w:rsidR="00B3537F" w:rsidRPr="00BC4A7D" w:rsidRDefault="006E6B47" w:rsidP="00B3537F">
                      <w:pPr>
                        <w:pStyle w:val="Title"/>
                        <w:rPr>
                          <w:rFonts w:ascii="Calisto MT" w:hAnsi="Calisto MT"/>
                          <w:color w:val="FF0000"/>
                          <w:sz w:val="40"/>
                        </w:rPr>
                      </w:pPr>
                    </w:p>
                  </w:txbxContent>
                </v:textbox>
                <w10:wrap type="tight"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473710</wp:posOffset>
                </wp:positionH>
                <wp:positionV relativeFrom="page">
                  <wp:posOffset>5041900</wp:posOffset>
                </wp:positionV>
                <wp:extent cx="6739890" cy="317500"/>
                <wp:effectExtent l="0" t="3175" r="0" b="3175"/>
                <wp:wrapTight wrapText="bothSides">
                  <wp:wrapPolygon edited="0">
                    <wp:start x="0" y="0"/>
                    <wp:lineTo x="21600" y="0"/>
                    <wp:lineTo x="21600" y="21600"/>
                    <wp:lineTo x="0" y="21600"/>
                    <wp:lineTo x="0" y="0"/>
                  </wp:wrapPolygon>
                </wp:wrapTight>
                <wp:docPr id="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89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7F" w:rsidRPr="00BC4A7D" w:rsidRDefault="00961A53" w:rsidP="00B3537F">
                            <w:pPr>
                              <w:pStyle w:val="Title"/>
                              <w:jc w:val="left"/>
                              <w:rPr>
                                <w:rFonts w:ascii="Calisto MT" w:hAnsi="Calisto MT"/>
                                <w:smallCaps/>
                                <w:color w:val="FF0000"/>
                                <w:sz w:val="40"/>
                              </w:rPr>
                            </w:pPr>
                            <w:r>
                              <w:rPr>
                                <w:rFonts w:ascii="Calisto MT" w:hAnsi="Calisto MT"/>
                                <w:smallCaps/>
                                <w:color w:val="FF0000"/>
                                <w:sz w:val="40"/>
                              </w:rPr>
                              <w:t>ERA Home Protection Plan</w:t>
                            </w:r>
                          </w:p>
                          <w:p w:rsidR="00B3537F" w:rsidRPr="00E76B40" w:rsidRDefault="006E6B47" w:rsidP="00B3537F">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30" type="#_x0000_t202" style="position:absolute;margin-left:37.3pt;margin-top:397pt;width:530.7pt;height: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" filled="f" stroked="f">
                <v:textbox inset=",0,,0">
                  <w:txbxContent>
                    <w:p w:rsidR="00B3537F" w:rsidRPr="00BC4A7D" w:rsidRDefault="00961A53" w:rsidP="00B3537F">
                      <w:pPr>
                        <w:pStyle w:val="Title"/>
                        <w:jc w:val="left"/>
                        <w:rPr>
                          <w:rFonts w:ascii="Calisto MT" w:hAnsi="Calisto MT"/>
                          <w:smallCaps/>
                          <w:color w:val="FF0000"/>
                          <w:sz w:val="40"/>
                        </w:rPr>
                      </w:pPr>
                      <w:r>
                        <w:rPr>
                          <w:rFonts w:ascii="Calisto MT" w:hAnsi="Calisto MT"/>
                          <w:smallCaps/>
                          <w:color w:val="FF0000"/>
                          <w:sz w:val="40"/>
                        </w:rPr>
                        <w:t>ERA Home Protection Plan</w:t>
                      </w:r>
                    </w:p>
                    <w:p w:rsidR="00B3537F" w:rsidRPr="00E76B40" w:rsidRDefault="006E6B47" w:rsidP="00B3537F">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483870</wp:posOffset>
                </wp:positionH>
                <wp:positionV relativeFrom="page">
                  <wp:posOffset>5415280</wp:posOffset>
                </wp:positionV>
                <wp:extent cx="6731635" cy="960120"/>
                <wp:effectExtent l="0" t="0" r="4445" b="0"/>
                <wp:wrapTight wrapText="bothSides">
                  <wp:wrapPolygon edited="0">
                    <wp:start x="0" y="0"/>
                    <wp:lineTo x="21600" y="0"/>
                    <wp:lineTo x="21600" y="21600"/>
                    <wp:lineTo x="0" y="21600"/>
                    <wp:lineTo x="0" y="0"/>
                  </wp:wrapPolygon>
                </wp:wrapTight>
                <wp:docPr id="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7F" w:rsidRPr="00621A24" w:rsidRDefault="00961A53" w:rsidP="00B3537F">
                            <w:pPr>
                              <w:pStyle w:val="BodyText"/>
                              <w:spacing w:after="20"/>
                              <w:jc w:val="both"/>
                              <w:rPr>
                                <w:sz w:val="28"/>
                              </w:rPr>
                            </w:pPr>
                            <w:r>
                              <w:rPr>
                                <w:rFonts w:eastAsiaTheme="minorHAnsi"/>
                                <w:color w:val="auto"/>
                                <w:sz w:val="28"/>
                              </w:rPr>
                              <w:t>Help protect your sellers and buyers from the unexpected (and often expensive) costs of repair and replacement of home systems and appliances.  Homes with an ERA Protection Plan can sell 23 days faster and for an average of 4% more at closing!</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31" type="#_x0000_t202" style="position:absolute;margin-left:38.1pt;margin-top:426.4pt;width:530.05pt;height:75.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" filled="f" stroked="f">
                <v:textbox inset=",0,,0">
                  <w:txbxContent>
                    <w:p w:rsidR="00B3537F" w:rsidRPr="00621A24" w:rsidRDefault="00961A53" w:rsidP="00B3537F">
                      <w:pPr>
                        <w:pStyle w:val="BodyText"/>
                        <w:spacing w:after="20"/>
                        <w:jc w:val="both"/>
                        <w:rPr>
                          <w:sz w:val="28"/>
                        </w:rPr>
                      </w:pPr>
                      <w:r>
                        <w:rPr>
                          <w:rFonts w:eastAsiaTheme="minorHAnsi"/>
                          <w:color w:val="auto"/>
                          <w:sz w:val="28"/>
                        </w:rPr>
                        <w:t>Help protect your sellers and buyers from the unexpected (and often expensive) costs of repair and replacement of home systems and appliances.  Homes with an ERA Protection Plan can sell 23 days faster and for an average of 4% more at closing!</w:t>
                      </w:r>
                    </w:p>
                  </w:txbxContent>
                </v:textbox>
                <w10:wrap type="tight"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501015</wp:posOffset>
                </wp:positionH>
                <wp:positionV relativeFrom="page">
                  <wp:posOffset>3393440</wp:posOffset>
                </wp:positionV>
                <wp:extent cx="6727190" cy="368300"/>
                <wp:effectExtent l="0" t="2540" r="1270" b="635"/>
                <wp:wrapTight wrapText="bothSides">
                  <wp:wrapPolygon edited="0">
                    <wp:start x="0" y="0"/>
                    <wp:lineTo x="21600" y="0"/>
                    <wp:lineTo x="21600" y="21600"/>
                    <wp:lineTo x="0" y="21600"/>
                    <wp:lineTo x="0" y="0"/>
                  </wp:wrapPolygon>
                </wp:wrapTight>
                <wp:docPr id="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7F" w:rsidRPr="00BC4A7D" w:rsidRDefault="00961A53" w:rsidP="00B3537F">
                            <w:pPr>
                              <w:pStyle w:val="Title"/>
                              <w:jc w:val="left"/>
                              <w:rPr>
                                <w:rFonts w:ascii="Calisto MT" w:hAnsi="Calisto MT"/>
                                <w:color w:val="FF0000"/>
                                <w:sz w:val="40"/>
                              </w:rPr>
                            </w:pPr>
                            <w:r>
                              <w:rPr>
                                <w:rFonts w:ascii="Calisto MT" w:hAnsi="Calisto MT"/>
                                <w:smallCaps/>
                                <w:color w:val="FF0000"/>
                                <w:sz w:val="40"/>
                              </w:rPr>
                              <w:t>ERA Gold Star Properties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032" type="#_x0000_t202" style="position:absolute;margin-left:39.45pt;margin-top:267.2pt;width:529.7pt;height:2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" filled="f" stroked="f">
                <v:textbox inset=",0,,0">
                  <w:txbxContent>
                    <w:p w:rsidR="00B3537F" w:rsidRPr="00BC4A7D" w:rsidRDefault="00961A53" w:rsidP="00B3537F">
                      <w:pPr>
                        <w:pStyle w:val="Title"/>
                        <w:jc w:val="left"/>
                        <w:rPr>
                          <w:rFonts w:ascii="Calisto MT" w:hAnsi="Calisto MT"/>
                          <w:color w:val="FF0000"/>
                          <w:sz w:val="40"/>
                        </w:rPr>
                      </w:pPr>
                      <w:r>
                        <w:rPr>
                          <w:rFonts w:ascii="Calisto MT" w:hAnsi="Calisto MT"/>
                          <w:smallCaps/>
                          <w:color w:val="FF0000"/>
                          <w:sz w:val="40"/>
                        </w:rPr>
                        <w:t>ERA Gold Star Properties</w:t>
                      </w:r>
                    </w:p>
                  </w:txbxContent>
                </v:textbox>
                <w10:wrap type="tight" anchorx="page" anchory="pag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496570</wp:posOffset>
                </wp:positionH>
                <wp:positionV relativeFrom="page">
                  <wp:posOffset>3764280</wp:posOffset>
                </wp:positionV>
                <wp:extent cx="6718935" cy="1239520"/>
                <wp:effectExtent l="1270" t="1905" r="4445" b="0"/>
                <wp:wrapTight wrapText="bothSides">
                  <wp:wrapPolygon edited="0">
                    <wp:start x="0" y="0"/>
                    <wp:lineTo x="21600" y="0"/>
                    <wp:lineTo x="21600" y="21600"/>
                    <wp:lineTo x="0" y="21600"/>
                    <wp:lineTo x="0" y="0"/>
                  </wp:wrapPolygon>
                </wp:wrapTight>
                <wp:docPr id="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7F" w:rsidRPr="00866193" w:rsidRDefault="00961A53" w:rsidP="00B3537F">
                            <w:pPr>
                              <w:pStyle w:val="BodyText"/>
                              <w:spacing w:after="20"/>
                              <w:jc w:val="both"/>
                              <w:rPr>
                                <w:rFonts w:eastAsiaTheme="minorHAnsi"/>
                                <w:color w:val="auto"/>
                                <w:sz w:val="28"/>
                              </w:rPr>
                            </w:pPr>
                            <w:r>
                              <w:rPr>
                                <w:rFonts w:eastAsiaTheme="minorHAnsi"/>
                                <w:color w:val="auto"/>
                                <w:sz w:val="28"/>
                              </w:rPr>
                              <w:t xml:space="preserve">The ERA Gold Star Property program is a systematic approach for preparing a listing, with an action plan designed to maximize value, reduce time on market, and increase potential buyer consideration.  ERA Gold Star Property clearly differentiates you from your competition, distinguishes your listings from other homes for sale, and delivers true value to buyers.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33" type="#_x0000_t202" style="position:absolute;margin-left:39.1pt;margin-top:296.4pt;width:529.05pt;height:97.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nuQIAALs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" filled="f" stroked="f">
                <v:textbox inset=",0,,0">
                  <w:txbxContent>
                    <w:p w:rsidR="00B3537F" w:rsidRPr="00866193" w:rsidRDefault="00961A53" w:rsidP="00B3537F">
                      <w:pPr>
                        <w:pStyle w:val="BodyText"/>
                        <w:spacing w:after="20"/>
                        <w:jc w:val="both"/>
                        <w:rPr>
                          <w:rFonts w:eastAsiaTheme="minorHAnsi"/>
                          <w:color w:val="auto"/>
                          <w:sz w:val="28"/>
                        </w:rPr>
                      </w:pPr>
                      <w:r>
                        <w:rPr>
                          <w:rFonts w:eastAsiaTheme="minorHAnsi"/>
                          <w:color w:val="auto"/>
                          <w:sz w:val="28"/>
                        </w:rPr>
                        <w:t xml:space="preserve">The ERA Gold Star Property program is a systematic approach for preparing a listing, with an action plan designed to maximize value, reduce time on market, and increase potential buyer consideration.  ERA Gold Star Property clearly differentiates you from your competition, distinguishes your listings from other homes for sale, and delivers true value to buyers. </w:t>
                      </w: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242570</wp:posOffset>
                </wp:positionH>
                <wp:positionV relativeFrom="page">
                  <wp:posOffset>2781300</wp:posOffset>
                </wp:positionV>
                <wp:extent cx="5129530" cy="552450"/>
                <wp:effectExtent l="4445" t="0" r="0" b="0"/>
                <wp:wrapTight wrapText="bothSides">
                  <wp:wrapPolygon edited="0">
                    <wp:start x="0" y="0"/>
                    <wp:lineTo x="21600" y="0"/>
                    <wp:lineTo x="21600" y="21600"/>
                    <wp:lineTo x="0" y="21600"/>
                    <wp:lineTo x="0" y="0"/>
                  </wp:wrapPolygon>
                </wp:wrapTight>
                <wp:docPr id="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7A6877" w:rsidRDefault="00961A53"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9B0CE1" w:rsidRPr="007A6877" w:rsidRDefault="006E6B47" w:rsidP="00DE57BA">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4" type="#_x0000_t202" style="position:absolute;margin-left:19.1pt;margin-top:219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" filled="f" stroked="f">
                <v:textbox inset=",0,,0">
                  <w:txbxContent>
                    <w:p w:rsidR="009B0CE1" w:rsidRPr="007A6877" w:rsidRDefault="00961A53"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9B0CE1" w:rsidRPr="007A6877" w:rsidRDefault="006E6B47" w:rsidP="00DE57BA">
                      <w:pPr>
                        <w:pStyle w:val="Title"/>
                        <w:rPr>
                          <w:b/>
                          <w:color w:val="8064A2" w:themeColor="accent4"/>
                          <w:sz w:val="42"/>
                        </w:rPr>
                      </w:pPr>
                    </w:p>
                  </w:txbxContent>
                </v:textbox>
                <w10:wrap type="tight" anchorx="page" anchory="page"/>
              </v:shape>
            </w:pict>
          </mc:Fallback>
        </mc:AlternateContent>
      </w:r>
      <w:r w:rsidR="00961A53">
        <w:rPr>
          <w:noProof/>
        </w:rPr>
        <w:drawing>
          <wp:anchor distT="0" distB="0" distL="114300" distR="114300" simplePos="0" relativeHeight="251657215" behindDoc="0" locked="0" layoutInCell="1" allowOverlap="1">
            <wp:simplePos x="0" y="0"/>
            <wp:positionH relativeFrom="column">
              <wp:posOffset>304800</wp:posOffset>
            </wp:positionH>
            <wp:positionV relativeFrom="paragraph">
              <wp:posOffset>787400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142875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Default="00961A53"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9B0CE1" w:rsidRPr="00E06D59" w:rsidRDefault="00961A53"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9B0CE1" w:rsidRPr="00D55BA4" w:rsidRDefault="00961A53"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9B0CE1" w:rsidRPr="00B32ABE" w:rsidRDefault="006E6B47"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" filled="f" stroked="f">
                <v:textbox inset=",0,,0">
                  <w:txbxContent>
                    <w:p w:rsidR="009B0CE1" w:rsidRDefault="00961A53"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9B0CE1" w:rsidRPr="00E06D59" w:rsidRDefault="00961A53"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9B0CE1" w:rsidRPr="00D55BA4" w:rsidRDefault="00961A53"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9B0CE1" w:rsidRPr="00B32ABE" w:rsidRDefault="006E6B47" w:rsidP="00282BA8">
                      <w:pPr>
                        <w:pStyle w:val="Title"/>
                        <w:rPr>
                          <w:color w:val="8064A2" w:themeColor="accent4"/>
                          <w:sz w:val="42"/>
                        </w:rPr>
                      </w:pPr>
                    </w:p>
                  </w:txbxContent>
                </v:textbox>
                <w10:wrap type="tight" anchorx="page" anchory="page"/>
              </v:shape>
            </w:pict>
          </mc:Fallback>
        </mc:AlternateContent>
      </w:r>
      <w:r w:rsidR="00961A53">
        <w:rPr>
          <w:noProof/>
        </w:rPr>
        <w:drawing>
          <wp:anchor distT="0" distB="0" distL="118745" distR="118745" simplePos="0" relativeHeight="251659264" behindDoc="0" locked="0" layoutInCell="1" allowOverlap="1">
            <wp:simplePos x="0" y="0"/>
            <wp:positionH relativeFrom="page">
              <wp:posOffset>5397500</wp:posOffset>
            </wp:positionH>
            <wp:positionV relativeFrom="page">
              <wp:posOffset>368300</wp:posOffset>
            </wp:positionV>
            <wp:extent cx="1732280" cy="2209800"/>
            <wp:effectExtent l="76200" t="25400" r="45720" b="584200"/>
            <wp:wrapTight wrapText="bothSides">
              <wp:wrapPolygon edited="0">
                <wp:start x="-633" y="-248"/>
                <wp:lineTo x="-950" y="27310"/>
                <wp:lineTo x="21853" y="27310"/>
                <wp:lineTo x="22170" y="23834"/>
                <wp:lineTo x="22170" y="23586"/>
                <wp:lineTo x="21853" y="19862"/>
                <wp:lineTo x="21853" y="3724"/>
                <wp:lineTo x="21537" y="0"/>
                <wp:lineTo x="21537" y="-248"/>
                <wp:lineTo x="-633" y="-248"/>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5" descr=":float pics:42-17365563.jpg"/>
                    <pic:cNvPicPr>
                      <a:picLocks noChangeAspect="1" noChangeArrowheads="1"/>
                    </pic:cNvPicPr>
                  </pic:nvPicPr>
                  <pic:blipFill>
                    <a:blip r:embed="rId7"/>
                    <a:stretch>
                      <a:fillRect/>
                    </a:stretch>
                  </pic:blipFill>
                  <pic:spPr bwMode="auto">
                    <a:xfrm>
                      <a:off x="0" y="0"/>
                      <a:ext cx="1732280" cy="22098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" fillcolor="white [3212]" stroked="f" strokecolor="#4a7ebb" strokeweight="1.5pt">
                <v:fill opacity="0" color2="#d8d8d8 [2732]" rotate="t" focus="50%" type="gradient"/>
                <v:shadow opacity="22938f" offset="0"/>
                <v:textbox inset=",7.2pt,,7.2pt"/>
                <w10:wrap type="tight" anchorx="page" anchory="page"/>
              </v:rect>
            </w:pict>
          </mc:Fallback>
        </mc:AlternateContent>
      </w:r>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282BA8"/>
    <w:rsid w:val="006E6B47"/>
    <w:rsid w:val="00907CB4"/>
    <w:rsid w:val="00961A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2012-11-08T23:14:00Z</cp:lastPrinted>
  <dcterms:created xsi:type="dcterms:W3CDTF">2013-03-14T17:24:00Z</dcterms:created>
  <dcterms:modified xsi:type="dcterms:W3CDTF">2013-03-14T17:24:00Z</dcterms:modified>
</cp:coreProperties>
</file>